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media/image1.emf" ContentType="image/x-emf"/>
  <Override PartName="/word/media/image2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left"/>
        <w:rPr>
          <w:rFonts w:ascii="Tahoma" w:hAnsi="Tahoma" w:eastAsia="Tahoma" w:cs="Tahoma"/>
          <w:color w:val="auto"/>
          <w:spacing w:val="0"/>
          <w:sz w:val="20"/>
        </w:rPr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АДМИНИСТРАЦИЯ ГОРОДА ЮЖНО-САХАЛИНСКА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ПОСТАНОВЛЕНИЕ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от 27 августа 2019 г. N 2584-па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ОБ УТВЕРЖДЕНИИ МУНИЦИПАЛЬНОЙ ПРОГРАММЫ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"ПОВЫШЕНИЕ ЭФФЕКТИВНОСТИ ОРГАНИЗАЦИИ И ОСУЩЕСТВЛЕНИЯ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МЕРОПРИЯТИЙ ПО РАБОТЕ С ДЕТЬМИ И МОЛОДЕЖЬЮ В ГОРОДСКОМ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ОКРУГЕ "ГОРОД ЮЖНО-САХАЛИНСК" НА 2020 - 2025 ГОДЫ"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4"/>
        </w:rPr>
      </w:pPr>
      <w:r>
        <w:rPr>
          <w:rFonts w:eastAsia="Arial" w:cs="Arial" w:ascii="Arial" w:hAnsi="Arial"/>
          <w:color w:val="auto"/>
          <w:spacing w:val="0"/>
          <w:sz w:val="24"/>
          <w:shd w:fill="auto" w:val="clear"/>
        </w:rPr>
      </w:r>
    </w:p>
    <w:tbl>
      <w:tblPr>
        <w:tblW w:w="9355" w:type="dxa"/>
        <w:jc w:val="left"/>
        <w:tblInd w:w="0" w:type="dxa"/>
        <w:tblBorders>
          <w:top w:val="single" w:sz="6" w:space="0" w:color="836967"/>
          <w:left w:val="single" w:sz="6" w:space="0" w:color="836967"/>
          <w:bottom w:val="single" w:sz="6" w:space="0" w:color="836967"/>
          <w:right w:val="single" w:sz="6" w:space="0" w:color="836967"/>
          <w:insideH w:val="single" w:sz="6" w:space="0" w:color="836967"/>
          <w:insideV w:val="single" w:sz="6" w:space="0" w:color="836967"/>
        </w:tblBorders>
        <w:tblCellMar>
          <w:top w:w="0" w:type="dxa"/>
          <w:left w:w="2" w:type="dxa"/>
          <w:bottom w:w="0" w:type="dxa"/>
          <w:right w:w="10" w:type="dxa"/>
        </w:tblCellMar>
      </w:tblPr>
      <w:tblGrid>
        <w:gridCol w:w="59"/>
        <w:gridCol w:w="114"/>
        <w:gridCol w:w="9069"/>
        <w:gridCol w:w="112"/>
      </w:tblGrid>
      <w:tr>
        <w:trPr/>
        <w:tc>
          <w:tcPr>
            <w:tcW w:w="5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CED3F1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24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11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4F3F8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24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906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4F3F8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392C69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  <w:t>Список изменяющих документов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392C69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  <w:t>(в ред. Постановлений Администрации города Южно-Сахалинска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392C69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  <w:t>от 11.02.2020 , от 26.05.2020 , от 17.06.2020 ,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392C69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  <w:t>от 26.06.2020 , от 07.08.2020 , от 13.11.2020 ,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  <w:t>от 15.03.2021 , от 28.04.2021 , от 27.08.2021 )</w:t>
            </w:r>
          </w:p>
        </w:tc>
        <w:tc>
          <w:tcPr>
            <w:tcW w:w="11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4F3F8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392C69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</w:r>
          </w:p>
        </w:tc>
      </w:tr>
    </w:tbl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В соответствии со  Федерального закона от 06.10.2003 N 131-ФЗ "Об общих принципах организации местного самоуправления в Российской Федерации",  Устава городского округа "Город Южно-Сахалинск",  администрации города Южно-Сахалинска от 24.04.2014 N 717-па "Об утверждении порядка разработки, реализации и оценки эффективности муниципальных программ" администрация города Южно-Сахалинска постановляет: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1. Утвердить муниципальную  "Повышение эффективности организации и осуществления мероприятий по работе с детьми и молодежью в городском округе "Город Южно-Сахалинск" на 2020 - 2025 годы" (далее - Программа) (приложение).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2. Исключен. -  Администрации города Южно-Сахалинска от 26.06.2020 N 1839-па.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. Настоящее постановление вступает в силу с 01.01.2020.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. Настоящее постановление опубликовать в газете "Южно-Сахалинск сегодня" и разместить на официальном сайте администрации города Южно-Сахалинска.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. Контроль исполнения постановления администрации города возложить на директора Департамента по делам молодежи и спорту администрации города Южно-Сахалинска.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(в ред.  Администрации города Южно-Сахалинска от 26.05.2020 N 1407-па)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Мэр г. Южно-Сахалинска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С.А.Надсадин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Приложение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Утверждена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постановлением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администрации г. Южно-Сахалинска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от 27.08.2019 N 2584-па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4"/>
        </w:rPr>
      </w:pPr>
      <w:r>
        <w:rPr>
          <w:rFonts w:eastAsia="Arial" w:cs="Arial" w:ascii="Arial" w:hAnsi="Arial"/>
          <w:color w:val="auto"/>
          <w:spacing w:val="0"/>
          <w:sz w:val="24"/>
          <w:shd w:fill="auto" w:val="clear"/>
        </w:rPr>
      </w:r>
    </w:p>
    <w:tbl>
      <w:tblPr>
        <w:tblW w:w="9355" w:type="dxa"/>
        <w:jc w:val="left"/>
        <w:tblInd w:w="0" w:type="dxa"/>
        <w:tblBorders>
          <w:top w:val="single" w:sz="6" w:space="0" w:color="836967"/>
          <w:left w:val="single" w:sz="6" w:space="0" w:color="836967"/>
          <w:bottom w:val="single" w:sz="6" w:space="0" w:color="836967"/>
          <w:right w:val="single" w:sz="6" w:space="0" w:color="836967"/>
          <w:insideH w:val="single" w:sz="6" w:space="0" w:color="836967"/>
          <w:insideV w:val="single" w:sz="6" w:space="0" w:color="836967"/>
        </w:tblBorders>
        <w:tblCellMar>
          <w:top w:w="0" w:type="dxa"/>
          <w:left w:w="2" w:type="dxa"/>
          <w:bottom w:w="0" w:type="dxa"/>
          <w:right w:w="10" w:type="dxa"/>
        </w:tblCellMar>
      </w:tblPr>
      <w:tblGrid>
        <w:gridCol w:w="59"/>
        <w:gridCol w:w="114"/>
        <w:gridCol w:w="9069"/>
        <w:gridCol w:w="112"/>
      </w:tblGrid>
      <w:tr>
        <w:trPr/>
        <w:tc>
          <w:tcPr>
            <w:tcW w:w="5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CED3F1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24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11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4F3F8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24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906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4F3F8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392C69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  <w:t>Список изменяющих документов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392C69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  <w:t>(в ред. Постановлений Администрации города Южно-Сахалинска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392C69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  <w:t>от 11.02.2020 , от 26.05.2020 , от 17.06.2020 ,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392C69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  <w:t>от 07.08.2020 , от 13.11.2020 , от 15.03.2021 ,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  <w:t>от 28.04.2021 , от 27.08.2021 )</w:t>
            </w:r>
          </w:p>
        </w:tc>
        <w:tc>
          <w:tcPr>
            <w:tcW w:w="11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4F3F8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392C69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ПАСПОРТ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МУНИЦИПАЛЬНОЙ ПРОГРАММЫ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tbl>
      <w:tblPr>
        <w:tblW w:w="9071" w:type="dxa"/>
        <w:jc w:val="left"/>
        <w:tblInd w:w="0" w:type="dxa"/>
        <w:tblBorders>
          <w:top w:val="single" w:sz="6" w:space="0" w:color="836967"/>
          <w:left w:val="single" w:sz="6" w:space="0" w:color="836967"/>
          <w:bottom w:val="single" w:sz="6" w:space="0" w:color="836967"/>
          <w:right w:val="single" w:sz="6" w:space="0" w:color="836967"/>
          <w:insideH w:val="single" w:sz="6" w:space="0" w:color="836967"/>
          <w:insideV w:val="single" w:sz="6" w:space="0" w:color="836967"/>
        </w:tblBorders>
        <w:tblCellMar>
          <w:top w:w="0" w:type="dxa"/>
          <w:left w:w="2" w:type="dxa"/>
          <w:bottom w:w="0" w:type="dxa"/>
          <w:right w:w="10" w:type="dxa"/>
        </w:tblCellMar>
      </w:tblPr>
      <w:tblGrid>
        <w:gridCol w:w="3685"/>
        <w:gridCol w:w="5385"/>
      </w:tblGrid>
      <w:tr>
        <w:trPr/>
        <w:tc>
          <w:tcPr>
            <w:tcW w:w="368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Наименование программы</w:t>
            </w:r>
          </w:p>
        </w:tc>
        <w:tc>
          <w:tcPr>
            <w:tcW w:w="538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Повышение эффективности организации и осуществления мероприятий по работе с детьми и молодежью в городском округе "Город Южно-Сахалинск" на 2020 - 2025 годы"</w:t>
            </w:r>
          </w:p>
        </w:tc>
      </w:tr>
      <w:tr>
        <w:trPr/>
        <w:tc>
          <w:tcPr>
            <w:tcW w:w="368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Ответственный исполнитель</w:t>
            </w:r>
          </w:p>
        </w:tc>
        <w:tc>
          <w:tcPr>
            <w:tcW w:w="538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Департамент по делам молодежи и спорту администрации города Южно-Сахалинска (далее - ДМиС)</w:t>
            </w:r>
          </w:p>
        </w:tc>
      </w:tr>
      <w:tr>
        <w:trPr/>
        <w:tc>
          <w:tcPr>
            <w:tcW w:w="9070" w:type="dxa"/>
            <w:gridSpan w:val="2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Arial" w:hAnsi="Arial" w:eastAsia="Arial" w:cs="Arial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(в ред.  Администрации города Южно-Сахалинска от 26.05.2020 N 1407-па)</w:t>
            </w:r>
          </w:p>
        </w:tc>
      </w:tr>
      <w:tr>
        <w:trPr/>
        <w:tc>
          <w:tcPr>
            <w:tcW w:w="368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Соисполнители программы</w:t>
            </w:r>
          </w:p>
        </w:tc>
        <w:tc>
          <w:tcPr>
            <w:tcW w:w="538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Департамент культуры и туризма администрации города Южно-Сахалинска (далее - ДКиТ)</w:t>
            </w:r>
          </w:p>
        </w:tc>
      </w:tr>
      <w:tr>
        <w:trPr/>
        <w:tc>
          <w:tcPr>
            <w:tcW w:w="9070" w:type="dxa"/>
            <w:gridSpan w:val="2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Arial" w:hAnsi="Arial" w:eastAsia="Arial" w:cs="Arial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(в ред.  Администрации города Южно-Сахалинска от 26.05.2020 N 1407-па)</w:t>
            </w:r>
          </w:p>
        </w:tc>
      </w:tr>
      <w:tr>
        <w:trPr/>
        <w:tc>
          <w:tcPr>
            <w:tcW w:w="368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Подпрограммы программы</w:t>
            </w:r>
          </w:p>
        </w:tc>
        <w:tc>
          <w:tcPr>
            <w:tcW w:w="538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Отсутствуют</w:t>
            </w:r>
          </w:p>
        </w:tc>
      </w:tr>
      <w:tr>
        <w:trPr/>
        <w:tc>
          <w:tcPr>
            <w:tcW w:w="368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Обоснование разработки программы</w:t>
            </w:r>
          </w:p>
        </w:tc>
        <w:tc>
          <w:tcPr>
            <w:tcW w:w="538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- 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года";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-  Сахалинской области от 31.10.2002 N 369 "О государственной молодежной политике в Сахалинской области";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-  администрации города Южно-Сахалинска от 12.02.2019 N 81-р "Об утверждении Перечня муниципальных программ городского округа "Город Южно-Сахалинск";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-  администрации города Южно-Сахалинска от 24.04.2014 N 717-па "Об утверждении порядка разработки, реализации и оценки эффективности муниципальных программ";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Arial" w:hAnsi="Arial" w:eastAsia="Arial" w:cs="Arial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- Федеральный  от 30.12.2020 N 489-ФЗ "О молодежной политике в Российской Федерации"</w:t>
            </w:r>
          </w:p>
        </w:tc>
      </w:tr>
      <w:tr>
        <w:trPr/>
        <w:tc>
          <w:tcPr>
            <w:tcW w:w="9070" w:type="dxa"/>
            <w:gridSpan w:val="2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Arial" w:hAnsi="Arial" w:eastAsia="Arial" w:cs="Arial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(абзац введен  Администрации города Южно-Сахалинска от 28.04.2021 N 1209-па)</w:t>
            </w:r>
          </w:p>
        </w:tc>
      </w:tr>
      <w:tr>
        <w:trPr/>
        <w:tc>
          <w:tcPr>
            <w:tcW w:w="368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Цели программы</w:t>
            </w:r>
          </w:p>
        </w:tc>
        <w:tc>
          <w:tcPr>
            <w:tcW w:w="538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Создание условий для успешной социализации и эффективной самореализации детей и молодежи и повышение степени их участия в социально-экономическом, общественно-политическом и социокультурном развитии городского округа "Город Южно-Сахалинск"</w:t>
            </w:r>
          </w:p>
        </w:tc>
      </w:tr>
      <w:tr>
        <w:trPr/>
        <w:tc>
          <w:tcPr>
            <w:tcW w:w="368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Задачи программы</w:t>
            </w:r>
          </w:p>
        </w:tc>
        <w:tc>
          <w:tcPr>
            <w:tcW w:w="538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- создание механизмов муниципальной поддержки реализации детских и молодежных проектов и инициатив, направленных на эффективную социализацию молодежи, а также формирование целостной системы продвижения инициативных и талантливых детей и молодежи;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- обеспечение совершенствования системы патриотического воспитания и допризывной подготовки детей и молодежи;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- вовлечение детей и молодежи в общественную, социально-политическую и культурную деятельность;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- формирование муниципальной системы мероприятий по работе с детьми и молодежью;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- формирование системы организации досуга детей и молодежи</w:t>
            </w:r>
          </w:p>
        </w:tc>
      </w:tr>
      <w:tr>
        <w:trPr/>
        <w:tc>
          <w:tcPr>
            <w:tcW w:w="9070" w:type="dxa"/>
            <w:gridSpan w:val="2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Arial" w:hAnsi="Arial" w:eastAsia="Arial" w:cs="Arial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(абзац введен  Администрации города Южно-Сахалинска от 28.04.2021 N 1209-па)</w:t>
            </w:r>
          </w:p>
        </w:tc>
      </w:tr>
      <w:tr>
        <w:trPr/>
        <w:tc>
          <w:tcPr>
            <w:tcW w:w="368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Целевые индикаторы и показатели программы</w:t>
            </w:r>
          </w:p>
        </w:tc>
        <w:tc>
          <w:tcPr>
            <w:tcW w:w="538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- количество детей, молодежи, общественных организаций и объединений, получивших поддержку;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- количество мероприятий по работе с детьми и молодежью;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- количество созданных систем велопроката с компьютерным управлением</w:t>
            </w:r>
          </w:p>
        </w:tc>
      </w:tr>
      <w:tr>
        <w:trPr/>
        <w:tc>
          <w:tcPr>
            <w:tcW w:w="9070" w:type="dxa"/>
            <w:gridSpan w:val="2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Arial" w:hAnsi="Arial" w:eastAsia="Arial" w:cs="Arial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(абзац введен  Администрации города Южно-Сахалинска от 28.04.2021 N 1209-па)</w:t>
            </w:r>
          </w:p>
        </w:tc>
      </w:tr>
      <w:tr>
        <w:trPr/>
        <w:tc>
          <w:tcPr>
            <w:tcW w:w="368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Этапы и сроки реализации программы</w:t>
            </w:r>
          </w:p>
        </w:tc>
        <w:tc>
          <w:tcPr>
            <w:tcW w:w="538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Программа реализуется в течение 2020 - 2025 годов в один этап</w:t>
            </w:r>
          </w:p>
        </w:tc>
      </w:tr>
      <w:tr>
        <w:trPr/>
        <w:tc>
          <w:tcPr>
            <w:tcW w:w="368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Объемы и источники финансирования</w:t>
            </w:r>
          </w:p>
        </w:tc>
        <w:tc>
          <w:tcPr>
            <w:tcW w:w="538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Общий объем финансирования Программы в течение 2020 - 2025 гг. составит 297121,5 тыс. руб., в том числе по источникам финансирования и годам: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tbl>
      <w:tblPr>
        <w:tblW w:w="9070" w:type="dxa"/>
        <w:jc w:val="left"/>
        <w:tblInd w:w="0" w:type="dxa"/>
        <w:tblBorders>
          <w:top w:val="single" w:sz="6" w:space="0" w:color="836967"/>
          <w:left w:val="single" w:sz="6" w:space="0" w:color="836967"/>
          <w:bottom w:val="single" w:sz="6" w:space="0" w:color="836967"/>
          <w:right w:val="single" w:sz="6" w:space="0" w:color="836967"/>
          <w:insideH w:val="single" w:sz="6" w:space="0" w:color="836967"/>
          <w:insideV w:val="single" w:sz="6" w:space="0" w:color="836967"/>
        </w:tblBorders>
        <w:tblCellMar>
          <w:top w:w="0" w:type="dxa"/>
          <w:left w:w="2" w:type="dxa"/>
          <w:bottom w:w="0" w:type="dxa"/>
          <w:right w:w="10" w:type="dxa"/>
        </w:tblCellMar>
      </w:tblPr>
      <w:tblGrid>
        <w:gridCol w:w="3685"/>
        <w:gridCol w:w="963"/>
        <w:gridCol w:w="1304"/>
        <w:gridCol w:w="1417"/>
        <w:gridCol w:w="1701"/>
      </w:tblGrid>
      <w:tr>
        <w:trPr/>
        <w:tc>
          <w:tcPr>
            <w:tcW w:w="9070" w:type="dxa"/>
            <w:gridSpan w:val="5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righ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тыс. руб.</w:t>
            </w:r>
          </w:p>
        </w:tc>
      </w:tr>
      <w:tr>
        <w:trPr/>
        <w:tc>
          <w:tcPr>
            <w:tcW w:w="3685" w:type="dxa"/>
            <w:vMerge w:val="restar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836967"/>
              <w:insideH w:val="single" w:sz="6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9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13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Всего</w:t>
            </w:r>
          </w:p>
        </w:tc>
      </w:tr>
      <w:tr>
        <w:trPr/>
        <w:tc>
          <w:tcPr>
            <w:tcW w:w="3685" w:type="dxa"/>
            <w:vMerge w:val="continue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836967"/>
              <w:insideH w:val="single" w:sz="6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9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2020</w:t>
            </w:r>
          </w:p>
        </w:tc>
        <w:tc>
          <w:tcPr>
            <w:tcW w:w="13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14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47644,2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47644,2</w:t>
            </w:r>
          </w:p>
        </w:tc>
      </w:tr>
      <w:tr>
        <w:trPr/>
        <w:tc>
          <w:tcPr>
            <w:tcW w:w="3685" w:type="dxa"/>
            <w:vMerge w:val="continue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836967"/>
              <w:insideH w:val="single" w:sz="6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9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14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48454,8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48454,8</w:t>
            </w:r>
          </w:p>
        </w:tc>
      </w:tr>
      <w:tr>
        <w:trPr/>
        <w:tc>
          <w:tcPr>
            <w:tcW w:w="3685" w:type="dxa"/>
            <w:vMerge w:val="continue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836967"/>
              <w:insideH w:val="single" w:sz="6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9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14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49957,4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49957,4</w:t>
            </w:r>
          </w:p>
        </w:tc>
      </w:tr>
      <w:tr>
        <w:trPr/>
        <w:tc>
          <w:tcPr>
            <w:tcW w:w="3685" w:type="dxa"/>
            <w:vMerge w:val="continue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836967"/>
              <w:insideH w:val="single" w:sz="6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9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2023</w:t>
            </w:r>
          </w:p>
        </w:tc>
        <w:tc>
          <w:tcPr>
            <w:tcW w:w="13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14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50203,1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50203,1</w:t>
            </w:r>
          </w:p>
        </w:tc>
      </w:tr>
      <w:tr>
        <w:trPr/>
        <w:tc>
          <w:tcPr>
            <w:tcW w:w="3685" w:type="dxa"/>
            <w:vMerge w:val="continue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836967"/>
              <w:insideH w:val="single" w:sz="6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9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14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49269,9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49269,9</w:t>
            </w:r>
          </w:p>
        </w:tc>
      </w:tr>
      <w:tr>
        <w:trPr/>
        <w:tc>
          <w:tcPr>
            <w:tcW w:w="3685" w:type="dxa"/>
            <w:vMerge w:val="continue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836967"/>
              <w:insideH w:val="single" w:sz="6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9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2025</w:t>
            </w:r>
          </w:p>
        </w:tc>
        <w:tc>
          <w:tcPr>
            <w:tcW w:w="13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14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51592,1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51592,1</w:t>
            </w:r>
          </w:p>
        </w:tc>
      </w:tr>
      <w:tr>
        <w:trPr/>
        <w:tc>
          <w:tcPr>
            <w:tcW w:w="3685" w:type="dxa"/>
            <w:vMerge w:val="continue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836967"/>
              <w:insideH w:val="single" w:sz="6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9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14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297121,5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297121,5</w:t>
            </w:r>
          </w:p>
        </w:tc>
      </w:tr>
      <w:tr>
        <w:trPr/>
        <w:tc>
          <w:tcPr>
            <w:tcW w:w="9070" w:type="dxa"/>
            <w:gridSpan w:val="5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Arial" w:hAnsi="Arial" w:eastAsia="Arial" w:cs="Arial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(в ред.  Администрации города Южно-Сахалинска от 27.08.2021 N 2335-па)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tbl>
      <w:tblPr>
        <w:tblW w:w="9071" w:type="dxa"/>
        <w:jc w:val="left"/>
        <w:tblInd w:w="0" w:type="dxa"/>
        <w:tblBorders>
          <w:top w:val="single" w:sz="6" w:space="0" w:color="836967"/>
          <w:left w:val="single" w:sz="6" w:space="0" w:color="836967"/>
          <w:bottom w:val="single" w:sz="6" w:space="0" w:color="836967"/>
          <w:right w:val="single" w:sz="6" w:space="0" w:color="836967"/>
          <w:insideH w:val="single" w:sz="6" w:space="0" w:color="836967"/>
          <w:insideV w:val="single" w:sz="6" w:space="0" w:color="836967"/>
        </w:tblBorders>
        <w:tblCellMar>
          <w:top w:w="0" w:type="dxa"/>
          <w:left w:w="2" w:type="dxa"/>
          <w:bottom w:w="0" w:type="dxa"/>
          <w:right w:w="10" w:type="dxa"/>
        </w:tblCellMar>
      </w:tblPr>
      <w:tblGrid>
        <w:gridCol w:w="3685"/>
        <w:gridCol w:w="5385"/>
      </w:tblGrid>
      <w:tr>
        <w:trPr/>
        <w:tc>
          <w:tcPr>
            <w:tcW w:w="368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Ожидаемые результаты реализации программы</w:t>
            </w:r>
          </w:p>
        </w:tc>
        <w:tc>
          <w:tcPr>
            <w:tcW w:w="538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1. Охват детей, молодежи и молодежных общественных организаций и объединений, получивших поддержку, не менее 186 единиц в год;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2. Сохранение количества мероприятий по работе с детьми и молодежью на уровне не ниже 188 мероприятий в год с 2020 по 2023 годы, не ниже 165 мероприятий в год с 2024 по 2025 годы;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3. Создание системы велопроката с компьютерным управлением не менее 1 единицы в 2021 году</w:t>
            </w:r>
          </w:p>
        </w:tc>
      </w:tr>
      <w:tr>
        <w:trPr/>
        <w:tc>
          <w:tcPr>
            <w:tcW w:w="9070" w:type="dxa"/>
            <w:gridSpan w:val="2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Arial" w:hAnsi="Arial" w:eastAsia="Arial" w:cs="Arial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(в ред. Постановлений Администрации города Южно-Сахалинска от 11.02.2020 , от 13.11.2020 , от 15.03.2021 , от 28.04.2021 )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1. Характеристика текущего состояния, основные проблемы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и прогноз развития сферы работы с детьми и молодежью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1.1. Эффективная организация и осуществление мероприятий по работе с детьми и молодежью (далее - молодежная политика) - один из важнейших инструментов развития страны, роста благосостояния ее граждан и совершенствования общественных отношений. Молодежная политика реализуется на территории городского округа "Город Южно-Сахалинск" согласно российскому законодательству в отношении граждан в возрасте от 14 до 35 лет. При реализации молодежной политики, в том числе при установлении мер поддержки отдельным категориям молодых граждан, молодых семей, молодых специалистов, может устанавливаться иной максимальный возраст, но не менее 35 лет включительно.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(п. 1.1 в ред.  Администрации города Южно-Сахалинска от 28.04.2021 N 1209-па)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1.2. Работа с молодежью в городском округе "Город Южно-Сахалинск" реализуется в соответствии с положениями и целями 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N 2403-р,  социально-экономического развития Сахалинской области на период до 2025 года, утвержденной постановлением Правительства Сахалинской области от 28.03.2011 N 99.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В городском округе "Город Южно-Сахалинск" правовую основу, цели, принципы, финансовые основы реализации государственной молодежной политики определяет  Сахалинской области от 31.10.2002 N 369 "О государственной молодежной политике в Сахалинской области".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1.3. В настоящее время молодежь городского округа "Город Южно-Сахалинск":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является основным носителем инновационного потенциала;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обладает интеллектуальным, физическим и нравственным потенциалом развития;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является самостоятельной, мобильной и восприимчивой к современным вызовам общества группой населения.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1.4. В течение предыдущих пяти лет реализация молодежной политики на территории городского округа "Город Южно-Сахалинск" строилась по следующим направлениям: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1.4.1. Формирование здорового образа жизни: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участие в региональном турнире по хоккею и футболу "Спорт против подворотни";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проведение ежегодного велосипедного шествия, посвященного Единому дню велопарадов России, и ряда акций "На работу на велосипеде";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проведение семейных эстафет, соревнований, а также семейного снежного фестиваля "Зимние забавы";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проведение ежегодной легкоатлетической эстафеты;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проведение в летний период серии акций "Активный двор";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проведение серий пеших походов;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проведение цикла мероприятий, направленных на формирование здорового образа жизни: акции, встречи, тренинги, беседы, выставки, конкурсы.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1.4.2. Вовлечение детей и молодежи в социальную практику: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участие в региональной форумной кампании ("ОстроVа", "Твори Культуру" и др.);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проведение молодежных форумов "Наш Южный";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организация и проведение ежегодного форума молодых предпринимателей;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вовлечение детей и молодежи в добровольческую деятельность (создание на базе МАУ "Центр молодежных инициатив" Волонтерского центра городского округа "Город Южно-Сахалинск", участие в региональных и Всероссийских этапах конкурса "Доброволец года");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(в ред.  Администрации города Южно-Сахалинска от 11.02.2020 N 438-па)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создание Молодежного Совета при администрации города Южно-Сахалинска.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1.4.3. Патриотическое воспитание детей и молодежи: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утверждение  мероприятий по военно-патриотическому воспитанию молодежи в городском округе "Город Южно-Сахалинск" на 2016 - 2020 годы (постановление администрации города Южно-Сахалинска от 03.07.2017 N 1701-па);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участие в региональных военно-патриотических мероприятиях (Спартакиада допризывной молодежи, военно-патриотические сборы);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проведение акции "Георгиевская ленточка";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реализация проекта "Запечатленная память";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организация и проведение акции "День призывника";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организация и проведение в рамках празднования окончания Второй мировой войны 2 сентября концертной программы с угощением традиционной солдатской кашей "Солдатская поляна";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традиционное вручение паспортов, посвященное празднованию Дня России и Дня Конституции, 14-летним гражданам Российской Федерации;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проведении акций "Свеча памяти", "Дальневосточная Победа";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проведение военно-патриотических игр "Родине служить почетно";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проведение акции "Триколор".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1.4.4. Поддержка молодежи: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проведение ежегодного конкурса для поддержки молодых предпринимателей "Лучшая бизнес-идея";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обеспечение участия молодежных творческих коллективов городского округа "Город Южно-Сахалинск" в мероприятиях международного значения;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обеспечение участия молодых спортсменов в соревнованиях Всероссийского и международного значения;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организация временных, разовых общественных работ;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проведение молодежного арт-фестиваля "Заяви о себе".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1.4.5. Обеспечение эффективной социализации детей и молодежи, находящихся в трудной жизненной ситуации, и профилактика асоциального и деструктивного поведения в молодежной среде: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ежегодное проведение конкурса социальных проектов на соискание муниципального гранта "Шаг вперед";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проведение совместных мероприятий с социально-реабилитационным центром "Маячок";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проведение различных благотворительных акций и марафонов, таких, как "Помоги собраться в школу", уличные благотворительные концертные программы в поддержку тяжело больных детей;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циклы тренингов "Пойми себя";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циклы лекций для молодых родителей "Школа взаимопонимания";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проведение ежегодного семейного фестиваля, приуроченного к празднованию "Дня семьи, любви и верности";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циклы мероприятий, направленных на профилактику асоциальных проявлений в молодежной среде.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Все реализуемые мероприятия в полной мере направлены на достижение целей, поставленных в области реализации молодежной политики.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Вместе с тем, несмотря на наличие сформированной нормативной базы, а также положительную динамику развития отрасли в целом, необходимо выделить характерные факторы, усложняющие ее развитие, к числу которых относятся: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действующие в городском округе молодежные объединения в большинстве своем чрезмерно зависят от государства, обладают слабым экспертным и научным потенциалом, не имеют достаточного представительства в органах государственной власти и местного самоуправления для отстаивания своих интересов. Темпы развития целого ряда молодежных общественных объединений заметно снизились, их численность не растет, не совершенствуются формы и методы работы. Как следствие этого - низкая престижность общественной деятельности в целом, ее общественная и государственная оценка;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крайне низкий уровень вовлеченности детей и молодежи в социальную практику. Эта тенденция проявляется во всех сферах жизни молодого человека - гражданской, культурной, семейной. При сохранении такой ситуации возникает угроза восприятия социальной инфантильности и равнодушия как нормы, что через определенный период времени, когда современные молодые люди станут принимающими решения лицами, может ограничить возможности развития региона и страны в целом;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отсутствие полноценной системы поддержки молодых людей, оказавшихся в трудной жизненной ситуации. При этом стоит отметить, что реализуемые программы не всегда нацелены на реабилитацию молодых людей и их возвращение к полноценной жизни. В такой ситуации высока возможность формирования изолированных от социума групп населения (бывших заключенных, лиц с ограниченными физическими возможностями, носителей социальных заболеваний, членов неблагополучных семей) и, как следствие, - возникновение очагов социальной напряженности, дестабилизации основ общественной жизни;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серьезные отрицательные тенденции наблюдаются в сфере физического и психологического здоровья молодых граждан. По-прежнему основной угрозой здоровью молодого поколения выступают наркомания, алкогольная, никотиновая и другие виды зависимостей. Показатели здоровья и физической подготовки детей, подростков, призывников, молодежи говорят о необходимости дальнейшей популяризации физической культуры и массового спорта.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1.5. Ни один из перечисленных факторов не может быть локализован в сфере ведения какого-либо отраслевого (функционального) органа администрации города Южно-Сахалинска, поэтому работа по их преодолению должна предусматривать совместную скоординированную работу различных отраслей, учреждений по работе с детьми и молодежью, молодежных общественных объединений и других заинтересованных структур.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Вышеперечисленные факторы обуславливают необходимость принятия программы "Повышение эффективности организации и осуществления мероприятий по работе с детьми и молодежью в городском округе "Город Южно-Сахалинск" на 2020 - 2025 годы" (далее - Программа), применения комплексного подхода к совершенствованию системы мер и координации в организации работы с молодежью.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2. Приоритеты и цели в сфере реализации Программы,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описание основных целей и задач Программы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2.1. Основной целью Программы является создание условий успешной социализации и эффективной самореализации детей и молодежи и повышение степени их участия в социально-экономическом, общественно-политическом и социокультурном развитии городского округа "Город Южно-Сахалинск".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2.2. Для достижения этой цели необходимо решение следующих задач: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обеспечить нормативно-правовое регулирование реализации мероприятий по работе с детьми и молодежью на территории городского округа "Город Южно-Сахалинск";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сформировать муниципальную систему мероприятий по работе с детьми и молодежью;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создать механизмы муниципальной поддержки и формирования целостной системы продвижения инициативной и талантливой молодежи;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создать механизмы поддержки реализации молодежных проектов и инициатив, направленных на эффективную социализацию детей и молодежи;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создать механизмы поддержки и обеспечить эффективное взаимодействие с общественными организациями, объединениями молодежной направленности;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обеспечить поддержку добровольческих инициатив;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обеспечить совершенствование системы патриотического воспитания и допризывной подготовки детей и молодежи;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формировать систему организации досуга детей и молодежи.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(абзац введен  Администрации города Южно-Сахалинска от 28.04.2021 N 1209-па)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3. Прогноз конечных результатов Программы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В результате реализации мероприятий Программы к 2025 году будут достигнуты следующие результаты: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3.1. Количество детей, молодежи, общественных организаций и объединений, получивших поддержку, составит не менее 1134 единиц.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(в ред. Постановлений Администрации города Южно-Сахалинска от 13.11.2020 , от 15.03.2021 )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3.2. Сохранение количества мероприятий по работе с детьми и молодежью на уровне не ниже 1082 единиц.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(в ред. Постановлений Администрации города Южно-Сахалинска от 11.02.2020 , от 15.03.2021 )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3.3. Количество созданных систем велопроката с компьютерным управлением не менее 1 единицы.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(п. 3.3 введен  Администрации города Южно-Сахалинска от 28.04.2021 N 1209-па)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4. Сроки и этапы реализации Программы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Период действия Программы рассчитан на период с 2020 по 2025 год.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5. Перечень мероприятий Программы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5.1. Задача: создание механизмов муниципальной поддержки реализации молодежных проектов и инициатив, направленных на эффективную социализацию молодежи, а также формирование целостной системы продвижения инициативной и талантливой молодежи.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5.1.1. Основное мероприятие 1 "Оказание поддержки молодежи городского округа "Город Южно-Сахалинск".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Для реализации основного мероприятия 1 предусматривается: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выдача премий и разовых стипендий;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оказание содействия талантливой молодежи;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поддержка социально значимых инициатив молодых граждан;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оказание помощи в трудоустройстве детей и молодежи.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5.1.2. Мероприятие 1.1 "Поддержка талантливой молодежи городского округа "Город Южно-Сахалинск" (премии, разовые стипендии).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Для реализации мероприятия 1.1 предусматривается: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выплата премий и разовых стипендий городского округа "Город Южно-Сахалинск" для поддержки и развития творческих способностей молодежи победителям и призерам городского арт-фестиваля "Заяви о себе".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5.1.3. Мероприятие 1.2 "Оказание содействия талантливой молодежи городского округа "Город Южно-Сахалинск".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Для реализации мероприятия 1.2 предусматривается: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оказание содействия культурно-досуговым учреждениям, профессиональным коллективам, учреждениям дополнительного образования детей в сфере культуры и искусства в участии в фестивалях, конкурсах, выставках различного уровня.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5.1.4. Мероприятие 1.3 "Поддержка социально значимых инициатив молодых граждан, молодежных общественных организаций и объединений, путем проведения конкурса молодежных проектов".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Для реализации мероприятия 1.3 предусматривается: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ежегодное проведение грантового конкурса молодежных проектов в целях поддержки молодежных инициатив в сфере социальной, общественно значимой деятельности.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5.1.5. Мероприятие 1.4 "Оказание помощи молодым гражданам в трудоустройстве путем организации временных, разовых общественных работ и организация временного трудоустройства несовершеннолетних от 14 до 18 лет".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Для реализации мероприятия 1.4 предусматривается: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организация временных, разовых общественных работ в целях оказания содействия в трудоустройстве молодежи, в том числе находящейся в трудной жизненной ситуации;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временное трудоустройство несовершеннолетних в возрасте от 14 до 18 лет в свободное от учебы время.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5.2. Задача: формирование муниципальной системы мероприятий по работе с детьми и молодежью.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5.2.1. Основное мероприятие 2 "Мероприятия по финансовому обеспечению муниципального задания на оказание муниципальных услуг (выполнение работ) муниципальным автономным учреждением".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(в ред.  Администрации города Южно-Сахалинска от 11.02.2020 N 438-па)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Для реализации основного мероприятия 2 предусматриваются: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нормативные затраты, непосредственно связанные с выполнением муниципальных работ;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нормативные затраты на общехозяйственные нужды.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5.2.2. Основное мероприятие 3 "Капитальный ремонт муниципального учреждения по работе с детьми и молодежью".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Для реализации основного мероприятия 3 предусматривается: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проведение капитального ремонта учреждения.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5.3. Задача: формирование системы организации досуга детей и молодежи.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5.3.1. Основное мероприятие 4 "Создание системы велопроката с компьютерным управлением".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Для реализации основного мероприятия 4 предусматривается: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создание системы велопроката с компьютерным управлением в г. Южно-Сахалинске путем приобретения велосипедов с электродвигателем, электромеханическим замком и передвижным компьютером, приобретения межсетевых шлюзов, обеспечивающих передачу информации от компьютера велосипеда к центральному серверу, приобретение электровелостоек (конструкций-модулей для крепления велосипедов типа "Бар", включающих три парковочных устройства, оснащенных идентификатором парковки и зарядным устройством), работы и услуги по запуску автоматизированного велопроката, в том числе организация серверных мощностей для обслуживания системы, хостинг данных, работы по установке системы управления клиентской базой, настройке взаимодействия с системой обработки и учета платежей и т.п., создание веб-сайта и нативных мобильных приложений (Android/iOs), сопровождение в ходе первого сезона эксплуатации, услуги по отладке и обучению с привлечением специалистов, работы по монтажу электровелостоек, организация процесса ремонта элементов, составляющих систему велопроката, организация склада, закупка необходимого оборудования и оптимизации рабочего процесса для техников и иных работников сервиса, работы и услуги по проведению экспертизы системы.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(п. 5.3 введен  Администрации города Южно-Сахалинска от 28.04.2021 N 1209-па)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.  программных мероприятий представлена в приложении N 1 к Программе.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. Программа разработана в соответствии с предложениями Департамента по делам молодежи и спорту администрации города Южно-Сахалинска, Департамента культуры и туризма администрации города Южно-Сахалинска, общественных организаций и объединений.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(в ред.  Администрации города Южно-Сахалинска от 26.05.2020 N 1407-па)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6. Характеристика мер правового регулирования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муниципальной программы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Основные  правового регулирования, направленные на достижение целей и (или) конечных результатов Программы, приведены в приложении N 6 к Программе.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7. Перечень целевых индикаторов (показателей) Программы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7.1. Целевые индикаторы Программы: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7.1.1. Количество детей, молодежи, общественных организаций и объединений, получивших поддержку.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Расчет показателя осуществляется путем суммирования числа лиц, общественных организаций и объединений, получивших муниципальную поддержку.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7.1.2. Реализация целевого индикатора предусматривает решение следующей задачи: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создание механизмов муниципальной поддержки реализации молодежных проектов и инициатив, направленных на эффективную социализацию молодежи, а также формирование целостной системы продвижения инициативной и талантливой молодежи.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7.1.3. Количество мероприятий по работе с детьми и молодежью.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Расчет показателя осуществляется путем суммирования числа проведенных мероприятий для детей и молодежи.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7.1.4. Реализация целевого индикатора предусматривает решение следующих задач: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обеспечение совершенствования системы патриотического воспитания и допризывной подготовки детей и молодежи;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вовлечение детей и молодежи в общественную, социально-политическую и культурную деятельность;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формирование муниципальной системы мероприятий по работе с детьми и молодежью;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формирование системы организации досуга детей и молодежи.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(абзац введен  Администрации города Южно-Сахалинска от 28.04.2021 N 1209-па)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7.2. Перечень целевых индикаторов (показателей) определен исходя из установленных целевых ориентиров в сфере организации и осуществления мероприятий по работе с детьми и молодежью для оценки хода реализации мероприятий Программы.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7.3.  о составе и значениях индикаторов (показателей) приводится в приложении N 2 к Программе.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8. Обоснование состава и значений соответствующих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целевых индикаторов (показателей) Программы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Выбор показателей осуществлялся на основе Государственной  Сахалинской области "Развитие физической культуры, спорта и повышение эффективности молодежной политики в Сахалинской области на 2017 - 2025 годы", утвержденной постановлением Правительства Сахалинской области от 10.03.2017 N 106.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9. Ресурсное обеспечение Программы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9.1. Объем бюджетных ассигнований Программы на 2020 - 2025 годы составит 297121,5 тыс. рублей: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(в ред. Постановлений Администрации города Южно-Сахалинска от 11.02.2020 , от 07.08.2020 , от 13.11.2020 , от 15.03.2021 , от 27.08.2021 )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Средства областного бюджета в объеме 0,0 тыс. рублей;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Средства муниципального бюджета в объеме 297121,5 тыс. рублей.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(в ред. Постановлений Администрации города Южно-Сахалинска от 11.02.2020 , от 07.08.2020 , от 13.11.2020 , от 15.03.2021 , от 27.08.2021 )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9.2. Объемы финансирования Программы носят прогнозный характер и подлежат ежегодному уточнению в установленном порядке при формировании проекта муниципального бюджета на соответствующий год исходя из возможностей областного бюджета и других источников.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9.3. Ресурсное  реализации Программы за счет бюджетных средств представлено в приложении N 3 к Программе.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9.4.  о ресурсном обеспечении и прогнозная (справочная) оценка расходов по источникам финансирования Программы представлены в приложении N 4 к Программе.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10. Меры муниципального регулирования и управления рисками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с целью минимизации их влияния на достижение целей Программы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10.1. Механизм реализации Программы предусматривает, что финансовое обеспечение ее реализации осуществляется за счет бюджета городского округа "Город Южно-Сахалинск" (далее - бюджетные ассигнования) в части расходных обязательств городского округа "Город Южно-Сахалинск".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10.2. Ответственным исполнителем Программы является Департамент по делам молодежи и спорту администрации города Южно-Сахалинска, соисполнителем Программы является: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(в ред. Постановлений Администрации города Южно-Сахалинска от 26.05.2020 , от 28.04.2021 )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Департамент культуры и туризма администрации города Южно-Сахалинска;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(в ред.  Администрации города Южно-Сахалинска от 26.05.2020 N 1407-па)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Абзац исключен. -  Администрации города Южно-Сахалинска от 28.04.2021 N 1209-па.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10.3. 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В рамках реализации Программы могут быть выделены следующие риски ее реализации.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10.3.1. Финансовые риски связаны с возникновением бюджетного дефицита и недостаточным уровнем бюджетного финансирования, секвестированием бюджетных расходов на сферу молодежной политики, что может повлечь недофинансирование, сокращение или прекращение мероприятий Программы. Возникновение финансовых рисков связано с реализацией мероприятий N 1, 2, 3, 4 Программы.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Способами ограничения финансовых рисков выступают следующие меры: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определение приоритетов для первоочередного финансирования;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планирование бюджетных расходов с применением методик оценки эффективности бюджетных расходов.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10.3.2. Административные риски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отраслью по делам молодежи, нарушение планируемых сроков реализации Программы, невыполнение ее целей и задач, недостижение плановых значений показателей, снижение эффективности использования ресурсов и качества выполнения мероприятий. Возникновение административных рисков связано с реализацией мероприятий N 1, 2, 3, 4 Программы.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Основными мерами для минимизации административных рисков являются: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формирование эффективной системы управления реализацией Программы;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регулярная публикация отчетов о ходе реализации Программы;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повышение эффективности взаимодействия участников реализации Программы;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своевременная корректировка мероприятий Программы и объемов ее финансирования.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10.3.3. Кадровые риски обусловлены дефицитом высококвалифицированных кадров в сфере молодежной политики, что снижает эффективность работы учреждений и качество предоставляемых услуг. Возникновение финансовых рисков связано с реализацией мероприятия N 5 Программы.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10.4. Управление и реализация муниципальной Программы осуществляются в соответствии с планом-графиком реализации муниципальной программы (далее - план-график), содержащим перечень мероприятий Программы с указанием ответственных исполнителей, обеспечивающих их реализацию, сроков выполнения, бюджетных ассигнований и средств, привлекаемых для выполнения мероприятий из других источников, ожидаемых непосредственных результатов от реализации мероприятий.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11. Методика оценки эффективности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и результативности Программы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11.1. Оценка планируемой эффективности Программы проводится ответственным исполнителем на этапе ее разработки и осуществляется в целях оценки планируемого вклада результатов Программы в социально-экономическое развитие городского округа "Город Южно-Сахалинск".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11.2. Обязательным условием оценки планируемой эффективности Программы является достижение целей и решение задач Программы, успешное (полное) выполнение запланированных на период ее реализации целевых индикаторов и показателей, а также степень реализации мероприятий в установленные сроки и в соответствии с объемом запланированных затрат.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11.3.  оценки эффективности и результативности Программы осуществляется в соответствии с Порядком разработки, реализации и оценки эффективности муниципальных программ, утвержденным постановлением администрации города Южно-Сахалинска от 24.04.2014 N 717-па.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11.4. Муниципальная программа считается: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эффективной при </w:t>
      </w:r>
      <w:r>
        <w:rPr/>
        <w:object>
          <v:shape id="ole_rId2" style="width:70.2pt;height:14.4pt" o:ole="">
            <v:imagedata r:id="rId3" o:title=""/>
          </v:shape>
          <o:OLEObject Type="Embed" ProgID="StaticMetafile" ShapeID="ole_rId2" DrawAspect="Content" ObjectID="_1928733511" r:id="rId2"/>
        </w:objec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недостаточно эффективной при </w:t>
      </w:r>
      <w:r>
        <w:rPr/>
        <w:object>
          <v:shape id="ole_rId4" style="width:70.2pt;height:14.4pt" o:ole="">
            <v:imagedata r:id="rId5" o:title=""/>
          </v:shape>
          <o:OLEObject Type="Embed" ProgID="StaticMetafile" ShapeID="ole_rId4" DrawAspect="Content" ObjectID="_1840276709" r:id="rId4"/>
        </w:objec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- неэффективной при О</w:t>
      </w:r>
      <w:r>
        <w:rPr>
          <w:rFonts w:eastAsia="Arial" w:cs="Arial" w:ascii="Arial" w:hAnsi="Arial"/>
          <w:color w:val="auto"/>
          <w:spacing w:val="0"/>
          <w:sz w:val="16"/>
          <w:shd w:fill="auto" w:val="clear"/>
          <w:vertAlign w:val="subscript"/>
        </w:rPr>
        <w:t>и</w:t>
      </w: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 xml:space="preserve"> &lt; 0,6.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Приложение N 1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к муниципальной программе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"Повышение эффективности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организации и осуществления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мероприятий по работе с детьми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и молодежью в городском округе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"Город Южно-Сахалинск"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на 2020 - 2025 годы"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ПЕРЕЧЕНЬ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МЕРОПРИЯТИЙ МУНИЦИПАЛЬНОЙ ПРОГРАММЫ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4"/>
        </w:rPr>
      </w:pPr>
      <w:r>
        <w:rPr>
          <w:rFonts w:eastAsia="Arial" w:cs="Arial" w:ascii="Arial" w:hAnsi="Arial"/>
          <w:color w:val="auto"/>
          <w:spacing w:val="0"/>
          <w:sz w:val="24"/>
          <w:shd w:fill="auto" w:val="clear"/>
        </w:rPr>
      </w:r>
    </w:p>
    <w:tbl>
      <w:tblPr>
        <w:tblW w:w="9355" w:type="dxa"/>
        <w:jc w:val="left"/>
        <w:tblInd w:w="0" w:type="dxa"/>
        <w:tblBorders>
          <w:top w:val="single" w:sz="6" w:space="0" w:color="836967"/>
          <w:left w:val="single" w:sz="6" w:space="0" w:color="836967"/>
          <w:bottom w:val="single" w:sz="6" w:space="0" w:color="836967"/>
          <w:right w:val="single" w:sz="6" w:space="0" w:color="836967"/>
          <w:insideH w:val="single" w:sz="6" w:space="0" w:color="836967"/>
          <w:insideV w:val="single" w:sz="6" w:space="0" w:color="836967"/>
        </w:tblBorders>
        <w:tblCellMar>
          <w:top w:w="0" w:type="dxa"/>
          <w:left w:w="2" w:type="dxa"/>
          <w:bottom w:w="0" w:type="dxa"/>
          <w:right w:w="10" w:type="dxa"/>
        </w:tblCellMar>
      </w:tblPr>
      <w:tblGrid>
        <w:gridCol w:w="59"/>
        <w:gridCol w:w="114"/>
        <w:gridCol w:w="9069"/>
        <w:gridCol w:w="112"/>
      </w:tblGrid>
      <w:tr>
        <w:trPr/>
        <w:tc>
          <w:tcPr>
            <w:tcW w:w="5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CED3F1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24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11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4F3F8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24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906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4F3F8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392C69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  <w:t>Список изменяющих документов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392C69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  <w:t>(в ред.  Администрации города Южно-Сахалинска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  <w:t>от 28.04.2021 N 1209-па)</w:t>
            </w:r>
          </w:p>
        </w:tc>
        <w:tc>
          <w:tcPr>
            <w:tcW w:w="11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4F3F8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392C69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tbl>
      <w:tblPr>
        <w:tblW w:w="13604" w:type="dxa"/>
        <w:jc w:val="left"/>
        <w:tblInd w:w="0" w:type="dxa"/>
        <w:tblBorders>
          <w:top w:val="single" w:sz="4" w:space="0" w:color="836967"/>
          <w:left w:val="single" w:sz="4" w:space="0" w:color="836967"/>
          <w:bottom w:val="single" w:sz="4" w:space="0" w:color="836967"/>
          <w:right w:val="single" w:sz="4" w:space="0" w:color="836967"/>
          <w:insideH w:val="single" w:sz="4" w:space="0" w:color="836967"/>
          <w:insideV w:val="single" w:sz="4" w:space="0" w:color="836967"/>
        </w:tblBorders>
        <w:tblCellMar>
          <w:top w:w="0" w:type="dxa"/>
          <w:left w:w="4" w:type="dxa"/>
          <w:bottom w:w="0" w:type="dxa"/>
          <w:right w:w="10" w:type="dxa"/>
        </w:tblCellMar>
      </w:tblPr>
      <w:tblGrid>
        <w:gridCol w:w="567"/>
        <w:gridCol w:w="2153"/>
        <w:gridCol w:w="1416"/>
        <w:gridCol w:w="851"/>
        <w:gridCol w:w="849"/>
        <w:gridCol w:w="1"/>
        <w:gridCol w:w="2153"/>
        <w:gridCol w:w="1700"/>
        <w:gridCol w:w="1"/>
        <w:gridCol w:w="2096"/>
        <w:gridCol w:w="2"/>
        <w:gridCol w:w="1813"/>
      </w:tblGrid>
      <w:tr>
        <w:trPr/>
        <w:tc>
          <w:tcPr>
            <w:tcW w:w="567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N п/п</w:t>
            </w:r>
          </w:p>
        </w:tc>
        <w:tc>
          <w:tcPr>
            <w:tcW w:w="2153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Наименование 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Ответственный исполнитель</w:t>
            </w:r>
          </w:p>
        </w:tc>
        <w:tc>
          <w:tcPr>
            <w:tcW w:w="1700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Срок</w:t>
            </w:r>
          </w:p>
        </w:tc>
        <w:tc>
          <w:tcPr>
            <w:tcW w:w="3854" w:type="dxa"/>
            <w:gridSpan w:val="3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Ожидаемый непосредственный результат, показатель (индикатор)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Последствия нереализации мероприятий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Связь с индикаторами (показателями) муниципальной программы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2153" w:type="dxa"/>
            <w:vMerge w:val="continue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начала реализации</w:t>
            </w:r>
          </w:p>
        </w:tc>
        <w:tc>
          <w:tcPr>
            <w:tcW w:w="850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окончания реализации</w:t>
            </w:r>
          </w:p>
        </w:tc>
        <w:tc>
          <w:tcPr>
            <w:tcW w:w="21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Краткое описание</w:t>
            </w:r>
          </w:p>
        </w:tc>
        <w:tc>
          <w:tcPr>
            <w:tcW w:w="170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Значение (по годам реализации)</w:t>
            </w:r>
          </w:p>
        </w:tc>
        <w:tc>
          <w:tcPr>
            <w:tcW w:w="2098" w:type="dxa"/>
            <w:gridSpan w:val="2"/>
            <w:vMerge w:val="continue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1813" w:type="dxa"/>
            <w:vMerge w:val="continue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1.</w:t>
            </w:r>
          </w:p>
        </w:tc>
        <w:tc>
          <w:tcPr>
            <w:tcW w:w="21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Основное мероприятие 1. Оказание поддержки молодежи городского округа "Город Южно-Сахалинск"</w:t>
            </w:r>
          </w:p>
        </w:tc>
        <w:tc>
          <w:tcPr>
            <w:tcW w:w="14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ДМиС, ДКиТ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2025</w:t>
            </w:r>
          </w:p>
        </w:tc>
        <w:tc>
          <w:tcPr>
            <w:tcW w:w="21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Организация и осуществление мероприятий, связанных с поддержкой молодежи городского округа "Город Южно-Сахалинск"</w:t>
            </w:r>
          </w:p>
        </w:tc>
        <w:tc>
          <w:tcPr>
            <w:tcW w:w="170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209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Повышается риск возникновения проблем с формированием уровня активности молодежи и вовлеченности ее в общественно-политическую жизнь общества</w:t>
            </w:r>
          </w:p>
        </w:tc>
        <w:tc>
          <w:tcPr>
            <w:tcW w:w="181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Количество детей и молодежи, получивших поддержку</w:t>
            </w:r>
          </w:p>
        </w:tc>
      </w:tr>
      <w:tr>
        <w:trPr/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1.1.</w:t>
            </w:r>
          </w:p>
        </w:tc>
        <w:tc>
          <w:tcPr>
            <w:tcW w:w="21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Мероприятие 1.1. Поддержка талантливой молодежи городского округа "Город Южно-Сахалинск" (премии, разовые стипендии)</w:t>
            </w:r>
          </w:p>
        </w:tc>
        <w:tc>
          <w:tcPr>
            <w:tcW w:w="14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ДМиС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2025</w:t>
            </w:r>
          </w:p>
        </w:tc>
        <w:tc>
          <w:tcPr>
            <w:tcW w:w="21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Выплата премий и разовых стипендий для поддержки и развития творческих способностей молодежи</w:t>
            </w:r>
          </w:p>
        </w:tc>
        <w:tc>
          <w:tcPr>
            <w:tcW w:w="170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Количество победителей: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2020 - 0 шт.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2021 - 6 шт.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2022 - 6 шт.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2023 - 6 шт.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2024 - 6 шт.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2025 - 6 шт.</w:t>
            </w:r>
          </w:p>
        </w:tc>
        <w:tc>
          <w:tcPr>
            <w:tcW w:w="209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Повышается риск возникновения проблем с формированием уровня активности молодежи</w:t>
            </w:r>
          </w:p>
        </w:tc>
        <w:tc>
          <w:tcPr>
            <w:tcW w:w="181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Количество детей и молодежи, получивших поддержку</w:t>
            </w:r>
          </w:p>
        </w:tc>
      </w:tr>
      <w:tr>
        <w:trPr/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1.2.</w:t>
            </w:r>
          </w:p>
        </w:tc>
        <w:tc>
          <w:tcPr>
            <w:tcW w:w="21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Мероприятие 1.2. "Оказание содействия талантливой молодежи городского округа "Город Южно-Сахалинск"</w:t>
            </w:r>
          </w:p>
        </w:tc>
        <w:tc>
          <w:tcPr>
            <w:tcW w:w="14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ДКиТ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2025</w:t>
            </w:r>
          </w:p>
        </w:tc>
        <w:tc>
          <w:tcPr>
            <w:tcW w:w="21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Оказание содействия культурно-досуговым учреждениям, профессиональным коллективам, учреждениям дополнительного образования детей в сфере культуры и искусства в участии в фестивалях, конкурсах, выставках различного уровня</w:t>
            </w:r>
          </w:p>
        </w:tc>
        <w:tc>
          <w:tcPr>
            <w:tcW w:w="170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Количество мероприятий: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2020 - 1 шт.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2021 - 1 шт.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2022 - 1 шт.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2023 - 1 шт.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2024 - 1 шт.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2025 - 1 шт.</w:t>
            </w:r>
          </w:p>
        </w:tc>
        <w:tc>
          <w:tcPr>
            <w:tcW w:w="209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Повышается риск возникновения проблем с формированием уровня активности молодежи и вовлеченности ее в общественно-политическую жизнь общества</w:t>
            </w:r>
          </w:p>
        </w:tc>
        <w:tc>
          <w:tcPr>
            <w:tcW w:w="181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Количество детей и молодежи, получивших поддержку</w:t>
            </w:r>
          </w:p>
        </w:tc>
      </w:tr>
      <w:tr>
        <w:trPr/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1.3.</w:t>
            </w:r>
          </w:p>
        </w:tc>
        <w:tc>
          <w:tcPr>
            <w:tcW w:w="21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Мероприятие 1.3. Поддержка социально значимых инициатив молодых граждан, молодежных общественных организаций и объединений</w:t>
            </w:r>
          </w:p>
        </w:tc>
        <w:tc>
          <w:tcPr>
            <w:tcW w:w="14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ДМиС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2025</w:t>
            </w:r>
          </w:p>
        </w:tc>
        <w:tc>
          <w:tcPr>
            <w:tcW w:w="21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Поддержка детей и молодежи городского округа "Город Южно-Сахалинск, осуществляющей общественную и социально значимую деятельность, путем проведения конкурса молодежных проектов</w:t>
            </w:r>
          </w:p>
        </w:tc>
        <w:tc>
          <w:tcPr>
            <w:tcW w:w="170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Количество участников: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2020 - 10 шт.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2021 - 10 шт.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2022 - 10 шт.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2023 - 10 шт.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2024 - 10 шт.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2025 - 10 шт.</w:t>
            </w:r>
          </w:p>
        </w:tc>
        <w:tc>
          <w:tcPr>
            <w:tcW w:w="209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Повышается риск снижения активности участия детей и молодежи в социально-экономической и общественной жизни общества</w:t>
            </w:r>
          </w:p>
        </w:tc>
        <w:tc>
          <w:tcPr>
            <w:tcW w:w="181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Количество детей и молодежи, получивших поддержку</w:t>
            </w:r>
          </w:p>
        </w:tc>
      </w:tr>
      <w:tr>
        <w:trPr/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1.4.</w:t>
            </w:r>
          </w:p>
        </w:tc>
        <w:tc>
          <w:tcPr>
            <w:tcW w:w="21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Мероприятие 1.4. Оказание помощи молодым гражданам в трудоустройстве путем организации временных, разовых общественных работ и организация временного трудоустройства несовершеннолетних от 14 до 18 лет</w:t>
            </w:r>
          </w:p>
        </w:tc>
        <w:tc>
          <w:tcPr>
            <w:tcW w:w="14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ДМиС, ДКиТ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2025</w:t>
            </w:r>
          </w:p>
        </w:tc>
        <w:tc>
          <w:tcPr>
            <w:tcW w:w="21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Поддержка молодых граждан, в том числе находящихся в трудной жизненной ситуации, с помощью организации общественных работ</w:t>
            </w:r>
          </w:p>
        </w:tc>
        <w:tc>
          <w:tcPr>
            <w:tcW w:w="170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Количество человек: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2020 - 150 чел.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2021 - 160 чел.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2022 - 150 чел.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2023 - 150 чел.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2024 - 150 чел.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2025 - 150 чел.</w:t>
            </w:r>
          </w:p>
        </w:tc>
        <w:tc>
          <w:tcPr>
            <w:tcW w:w="209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Недостаточный уровень молодежи, в том числе находящейся в трудной жизненной ситуации, охваченной временной трудовой занятостью</w:t>
            </w:r>
          </w:p>
        </w:tc>
        <w:tc>
          <w:tcPr>
            <w:tcW w:w="181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Количество детей и молодежи, получивших поддержку</w:t>
            </w:r>
          </w:p>
        </w:tc>
      </w:tr>
      <w:tr>
        <w:trPr/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2.</w:t>
            </w:r>
          </w:p>
        </w:tc>
        <w:tc>
          <w:tcPr>
            <w:tcW w:w="21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Основное мероприятие 2. Мероприятия по финансовому обеспечению муниципального задания на оказание муниципальных услуг (выполнение работ) муниципальным автономным учреждением</w:t>
            </w:r>
          </w:p>
        </w:tc>
        <w:tc>
          <w:tcPr>
            <w:tcW w:w="14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ДМиС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2025</w:t>
            </w:r>
          </w:p>
        </w:tc>
        <w:tc>
          <w:tcPr>
            <w:tcW w:w="21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Проведение мероприятий по работе с молодежью по основным направлениям деятельности муниципального учреждения</w:t>
            </w:r>
          </w:p>
        </w:tc>
        <w:tc>
          <w:tcPr>
            <w:tcW w:w="170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Количество работ, услуг в рамках исполнения муниципального задания: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2020 - 4 ед.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2021 - 4 ед.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2022 - 4 ед.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2023 - 4 ед.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2024 - 4 ед.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2025 - 4 ед.</w:t>
            </w:r>
          </w:p>
        </w:tc>
        <w:tc>
          <w:tcPr>
            <w:tcW w:w="209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Повышается риск возникновения проблем с формированием навыков общественной деятельности и самоуправления, а также его значительного снижения; увеличение вероятности появления изолированных от социума групп молодежи и, как следствие, возникновение очагов социальной напряженности, дестабилизации основ общественной жизни</w:t>
            </w:r>
          </w:p>
        </w:tc>
        <w:tc>
          <w:tcPr>
            <w:tcW w:w="181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Количество мероприятий по работе с детьми и молодежью</w:t>
            </w:r>
          </w:p>
        </w:tc>
      </w:tr>
      <w:tr>
        <w:trPr/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3.</w:t>
            </w:r>
          </w:p>
        </w:tc>
        <w:tc>
          <w:tcPr>
            <w:tcW w:w="21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Основное мероприятие 3. Капитальный ремонт муниципального учреждения по работе с детьми и молодежью</w:t>
            </w:r>
          </w:p>
        </w:tc>
        <w:tc>
          <w:tcPr>
            <w:tcW w:w="14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ДМиС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2025</w:t>
            </w:r>
          </w:p>
        </w:tc>
        <w:tc>
          <w:tcPr>
            <w:tcW w:w="21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Увеличение количества квадратных метров капитально отремонтированной площади учреждения по работе с детьми и молодежью</w:t>
            </w:r>
          </w:p>
        </w:tc>
        <w:tc>
          <w:tcPr>
            <w:tcW w:w="170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Количество обеспеченных учреждений: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2020 - 0 шт.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2021 - 0 шт.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2022 - 0 шт.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2023 - 0 шт.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2024 - 0 шт.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2025 - 0 шт.</w:t>
            </w:r>
          </w:p>
        </w:tc>
        <w:tc>
          <w:tcPr>
            <w:tcW w:w="209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Износ объектов инфраструктуры, оборудования и, как следствие, наличие сбоев в работе муниципального учреждения по работе с молодежью, а также небезопасное нахождение молодежи в учреждениях</w:t>
            </w:r>
          </w:p>
        </w:tc>
        <w:tc>
          <w:tcPr>
            <w:tcW w:w="181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Количество мероприятий по работе с детьми и молодежью</w:t>
            </w:r>
          </w:p>
        </w:tc>
      </w:tr>
      <w:tr>
        <w:trPr/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4.</w:t>
            </w:r>
          </w:p>
        </w:tc>
        <w:tc>
          <w:tcPr>
            <w:tcW w:w="21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Основное мероприятие 4. Создание системы велопроката с компьютерным управлением</w:t>
            </w:r>
          </w:p>
        </w:tc>
        <w:tc>
          <w:tcPr>
            <w:tcW w:w="14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ДМиС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2025</w:t>
            </w:r>
          </w:p>
        </w:tc>
        <w:tc>
          <w:tcPr>
            <w:tcW w:w="21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Организация досуга детей и молодежи путем создания системы велопроката с компьютерным управлением</w:t>
            </w:r>
          </w:p>
        </w:tc>
        <w:tc>
          <w:tcPr>
            <w:tcW w:w="170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Количество оказанных услуг по созданию системы велопроката с компьютерным управлением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2020 - 0 усл.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2021 - 1 усл.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2022 - 0 усл.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2023 - 0 усл.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2024 - 0 усл.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2025 - 0 усл.</w:t>
            </w:r>
          </w:p>
        </w:tc>
        <w:tc>
          <w:tcPr>
            <w:tcW w:w="209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Недостаточный уровень обеспеченности системы организации досуга детей и молодежи</w:t>
            </w:r>
          </w:p>
        </w:tc>
        <w:tc>
          <w:tcPr>
            <w:tcW w:w="181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Количество созданных систем велопроката с компьютерным управлением</w:t>
            </w:r>
          </w:p>
        </w:tc>
      </w:tr>
    </w:tbl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Приложение N 2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к муниципальной программе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"Повышение эффективности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организации и осуществления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мероприятий по работе с детьми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и молодежью в городском округе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"Город Южно-Сахалинск"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на 2020 - 2025 годы"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СВЕДЕНИЯ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ОБ ИНДИКАТОРАХ (ПОКАЗАТЕЛЯХ)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МУНИЦИПАЛЬНОЙ ПРОГРАММЫ И ИХ ЗНАЧЕНИЯХ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4"/>
        </w:rPr>
      </w:pPr>
      <w:r>
        <w:rPr>
          <w:rFonts w:eastAsia="Arial" w:cs="Arial" w:ascii="Arial" w:hAnsi="Arial"/>
          <w:color w:val="auto"/>
          <w:spacing w:val="0"/>
          <w:sz w:val="24"/>
          <w:shd w:fill="auto" w:val="clear"/>
        </w:rPr>
      </w:r>
    </w:p>
    <w:tbl>
      <w:tblPr>
        <w:tblW w:w="9355" w:type="dxa"/>
        <w:jc w:val="left"/>
        <w:tblInd w:w="0" w:type="dxa"/>
        <w:tblBorders>
          <w:top w:val="single" w:sz="6" w:space="0" w:color="836967"/>
          <w:left w:val="single" w:sz="6" w:space="0" w:color="836967"/>
          <w:bottom w:val="single" w:sz="6" w:space="0" w:color="836967"/>
          <w:right w:val="single" w:sz="6" w:space="0" w:color="836967"/>
          <w:insideH w:val="single" w:sz="6" w:space="0" w:color="836967"/>
          <w:insideV w:val="single" w:sz="6" w:space="0" w:color="836967"/>
        </w:tblBorders>
        <w:tblCellMar>
          <w:top w:w="0" w:type="dxa"/>
          <w:left w:w="2" w:type="dxa"/>
          <w:bottom w:w="0" w:type="dxa"/>
          <w:right w:w="10" w:type="dxa"/>
        </w:tblCellMar>
      </w:tblPr>
      <w:tblGrid>
        <w:gridCol w:w="59"/>
        <w:gridCol w:w="114"/>
        <w:gridCol w:w="9069"/>
        <w:gridCol w:w="112"/>
      </w:tblGrid>
      <w:tr>
        <w:trPr/>
        <w:tc>
          <w:tcPr>
            <w:tcW w:w="5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CED3F1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24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11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4F3F8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24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906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4F3F8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392C69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  <w:t>Список изменяющих документов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392C69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  <w:t>(в ред.  Администрации города Южно-Сахалинска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  <w:t>от 28.04.2021 N 1209-па)</w:t>
            </w:r>
          </w:p>
        </w:tc>
        <w:tc>
          <w:tcPr>
            <w:tcW w:w="11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4F3F8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392C69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tbl>
      <w:tblPr>
        <w:tblW w:w="9074" w:type="dxa"/>
        <w:jc w:val="left"/>
        <w:tblInd w:w="0" w:type="dxa"/>
        <w:tblBorders>
          <w:top w:val="single" w:sz="4" w:space="0" w:color="836967"/>
          <w:left w:val="single" w:sz="4" w:space="0" w:color="836967"/>
          <w:bottom w:val="single" w:sz="4" w:space="0" w:color="836967"/>
          <w:right w:val="single" w:sz="4" w:space="0" w:color="836967"/>
          <w:insideH w:val="single" w:sz="4" w:space="0" w:color="836967"/>
          <w:insideV w:val="single" w:sz="4" w:space="0" w:color="836967"/>
        </w:tblBorders>
        <w:tblCellMar>
          <w:top w:w="0" w:type="dxa"/>
          <w:left w:w="4" w:type="dxa"/>
          <w:bottom w:w="0" w:type="dxa"/>
          <w:right w:w="10" w:type="dxa"/>
        </w:tblCellMar>
      </w:tblPr>
      <w:tblGrid>
        <w:gridCol w:w="567"/>
        <w:gridCol w:w="2778"/>
        <w:gridCol w:w="964"/>
        <w:gridCol w:w="1020"/>
        <w:gridCol w:w="624"/>
        <w:gridCol w:w="624"/>
        <w:gridCol w:w="625"/>
        <w:gridCol w:w="624"/>
        <w:gridCol w:w="624"/>
        <w:gridCol w:w="623"/>
      </w:tblGrid>
      <w:tr>
        <w:trPr/>
        <w:tc>
          <w:tcPr>
            <w:tcW w:w="567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N п/п</w:t>
            </w:r>
          </w:p>
        </w:tc>
        <w:tc>
          <w:tcPr>
            <w:tcW w:w="2778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Наименование индикатора (показателя)</w:t>
            </w:r>
          </w:p>
        </w:tc>
        <w:tc>
          <w:tcPr>
            <w:tcW w:w="964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Ед. изм.</w:t>
            </w:r>
          </w:p>
        </w:tc>
        <w:tc>
          <w:tcPr>
            <w:tcW w:w="4764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Значение показателей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2778" w:type="dxa"/>
            <w:vMerge w:val="continue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10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Базовое значение</w:t>
            </w:r>
          </w:p>
        </w:tc>
        <w:tc>
          <w:tcPr>
            <w:tcW w:w="6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2020</w:t>
            </w:r>
          </w:p>
        </w:tc>
        <w:tc>
          <w:tcPr>
            <w:tcW w:w="6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2021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2022</w:t>
            </w:r>
          </w:p>
        </w:tc>
        <w:tc>
          <w:tcPr>
            <w:tcW w:w="6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2023</w:t>
            </w:r>
          </w:p>
        </w:tc>
        <w:tc>
          <w:tcPr>
            <w:tcW w:w="6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2024</w:t>
            </w:r>
          </w:p>
        </w:tc>
        <w:tc>
          <w:tcPr>
            <w:tcW w:w="6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2025</w:t>
            </w:r>
          </w:p>
        </w:tc>
      </w:tr>
      <w:tr>
        <w:trPr/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1.</w:t>
            </w:r>
          </w:p>
        </w:tc>
        <w:tc>
          <w:tcPr>
            <w:tcW w:w="27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Количество детей, молодежи, общественных организаций и объединений, получивших поддержку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ед.</w:t>
            </w:r>
          </w:p>
        </w:tc>
        <w:tc>
          <w:tcPr>
            <w:tcW w:w="10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</w:t>
            </w:r>
          </w:p>
        </w:tc>
        <w:tc>
          <w:tcPr>
            <w:tcW w:w="6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</w:t>
            </w:r>
          </w:p>
        </w:tc>
        <w:tc>
          <w:tcPr>
            <w:tcW w:w="6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188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186</w:t>
            </w:r>
          </w:p>
        </w:tc>
        <w:tc>
          <w:tcPr>
            <w:tcW w:w="6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186</w:t>
            </w:r>
          </w:p>
        </w:tc>
        <w:tc>
          <w:tcPr>
            <w:tcW w:w="6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186</w:t>
            </w:r>
          </w:p>
        </w:tc>
        <w:tc>
          <w:tcPr>
            <w:tcW w:w="6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186</w:t>
            </w:r>
          </w:p>
        </w:tc>
      </w:tr>
      <w:tr>
        <w:trPr/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2.</w:t>
            </w:r>
          </w:p>
        </w:tc>
        <w:tc>
          <w:tcPr>
            <w:tcW w:w="27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Количество мероприятий по работе с детьми и молодежью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165</w:t>
            </w:r>
          </w:p>
        </w:tc>
        <w:tc>
          <w:tcPr>
            <w:tcW w:w="6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188</w:t>
            </w:r>
          </w:p>
        </w:tc>
        <w:tc>
          <w:tcPr>
            <w:tcW w:w="6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188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188</w:t>
            </w:r>
          </w:p>
        </w:tc>
        <w:tc>
          <w:tcPr>
            <w:tcW w:w="6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188</w:t>
            </w:r>
          </w:p>
        </w:tc>
        <w:tc>
          <w:tcPr>
            <w:tcW w:w="6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165</w:t>
            </w:r>
          </w:p>
        </w:tc>
        <w:tc>
          <w:tcPr>
            <w:tcW w:w="6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165</w:t>
            </w:r>
          </w:p>
        </w:tc>
      </w:tr>
      <w:tr>
        <w:trPr/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3.</w:t>
            </w:r>
          </w:p>
        </w:tc>
        <w:tc>
          <w:tcPr>
            <w:tcW w:w="27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Количество созданных систем велопроката с компьютерным управлением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ед.</w:t>
            </w:r>
          </w:p>
        </w:tc>
        <w:tc>
          <w:tcPr>
            <w:tcW w:w="10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</w:t>
            </w:r>
          </w:p>
        </w:tc>
        <w:tc>
          <w:tcPr>
            <w:tcW w:w="6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</w:t>
            </w:r>
          </w:p>
        </w:tc>
        <w:tc>
          <w:tcPr>
            <w:tcW w:w="6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</w:t>
            </w:r>
          </w:p>
        </w:tc>
        <w:tc>
          <w:tcPr>
            <w:tcW w:w="6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</w:t>
            </w:r>
          </w:p>
        </w:tc>
        <w:tc>
          <w:tcPr>
            <w:tcW w:w="6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</w:t>
            </w:r>
          </w:p>
        </w:tc>
        <w:tc>
          <w:tcPr>
            <w:tcW w:w="6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</w:t>
            </w:r>
          </w:p>
        </w:tc>
      </w:tr>
    </w:tbl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Приложение N 3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к муниципальной программе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"Повышение эффективности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организации и осуществления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мероприятий по работе с детьми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и молодежью в городском округе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"Город Южно-Сахалинск"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на 2020 - 2025 годы"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РЕСУРСНОЕ ОБЕСПЕЧЕНИЕ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РЕАЛИЗАЦИИ МУНИЦИПАЛЬНОЙ ПРОГРАММЫ ЗА СЧЕТ БЮДЖЕТНЫХ СРЕДСТВ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4"/>
        </w:rPr>
      </w:pPr>
      <w:r>
        <w:rPr>
          <w:rFonts w:eastAsia="Arial" w:cs="Arial" w:ascii="Arial" w:hAnsi="Arial"/>
          <w:color w:val="auto"/>
          <w:spacing w:val="0"/>
          <w:sz w:val="24"/>
          <w:shd w:fill="auto" w:val="clear"/>
        </w:rPr>
      </w:r>
    </w:p>
    <w:tbl>
      <w:tblPr>
        <w:tblW w:w="9355" w:type="dxa"/>
        <w:jc w:val="left"/>
        <w:tblInd w:w="0" w:type="dxa"/>
        <w:tblBorders>
          <w:top w:val="single" w:sz="6" w:space="0" w:color="836967"/>
          <w:left w:val="single" w:sz="6" w:space="0" w:color="836967"/>
          <w:bottom w:val="single" w:sz="6" w:space="0" w:color="836967"/>
          <w:right w:val="single" w:sz="6" w:space="0" w:color="836967"/>
          <w:insideH w:val="single" w:sz="6" w:space="0" w:color="836967"/>
          <w:insideV w:val="single" w:sz="6" w:space="0" w:color="836967"/>
        </w:tblBorders>
        <w:tblCellMar>
          <w:top w:w="0" w:type="dxa"/>
          <w:left w:w="2" w:type="dxa"/>
          <w:bottom w:w="0" w:type="dxa"/>
          <w:right w:w="10" w:type="dxa"/>
        </w:tblCellMar>
      </w:tblPr>
      <w:tblGrid>
        <w:gridCol w:w="59"/>
        <w:gridCol w:w="114"/>
        <w:gridCol w:w="9069"/>
        <w:gridCol w:w="112"/>
      </w:tblGrid>
      <w:tr>
        <w:trPr/>
        <w:tc>
          <w:tcPr>
            <w:tcW w:w="5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CED3F1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24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11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4F3F8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24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906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4F3F8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392C69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  <w:t>Список изменяющих документов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392C69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  <w:t>(в ред.  Администрации города Южно-Сахалинска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  <w:t>от 27.08.2021 N 2335-па)</w:t>
            </w:r>
          </w:p>
        </w:tc>
        <w:tc>
          <w:tcPr>
            <w:tcW w:w="11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4F3F8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392C69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</w:r>
          </w:p>
        </w:tc>
      </w:tr>
    </w:tbl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tbl>
      <w:tblPr>
        <w:tblW w:w="13603" w:type="dxa"/>
        <w:jc w:val="left"/>
        <w:tblInd w:w="0" w:type="dxa"/>
        <w:tblBorders>
          <w:top w:val="single" w:sz="4" w:space="0" w:color="836967"/>
          <w:left w:val="single" w:sz="4" w:space="0" w:color="836967"/>
          <w:bottom w:val="single" w:sz="4" w:space="0" w:color="836967"/>
          <w:right w:val="single" w:sz="4" w:space="0" w:color="836967"/>
          <w:insideH w:val="single" w:sz="4" w:space="0" w:color="836967"/>
          <w:insideV w:val="single" w:sz="4" w:space="0" w:color="836967"/>
        </w:tblBorders>
        <w:tblCellMar>
          <w:top w:w="0" w:type="dxa"/>
          <w:left w:w="4" w:type="dxa"/>
          <w:bottom w:w="0" w:type="dxa"/>
          <w:right w:w="10" w:type="dxa"/>
        </w:tblCellMar>
      </w:tblPr>
      <w:tblGrid>
        <w:gridCol w:w="2437"/>
        <w:gridCol w:w="1248"/>
        <w:gridCol w:w="623"/>
        <w:gridCol w:w="623"/>
        <w:gridCol w:w="1416"/>
        <w:gridCol w:w="623"/>
        <w:gridCol w:w="1"/>
        <w:gridCol w:w="1133"/>
        <w:gridCol w:w="907"/>
        <w:gridCol w:w="908"/>
        <w:gridCol w:w="907"/>
        <w:gridCol w:w="963"/>
        <w:gridCol w:w="908"/>
        <w:gridCol w:w="905"/>
      </w:tblGrid>
      <w:tr>
        <w:trPr/>
        <w:tc>
          <w:tcPr>
            <w:tcW w:w="2437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248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Исполнители муниципальной программы, мероприятия</w:t>
            </w:r>
          </w:p>
        </w:tc>
        <w:tc>
          <w:tcPr>
            <w:tcW w:w="32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Код бюджетной классификации</w:t>
            </w:r>
          </w:p>
        </w:tc>
        <w:tc>
          <w:tcPr>
            <w:tcW w:w="66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Расходы по годам реализации, тыс. рублей</w:t>
            </w:r>
          </w:p>
        </w:tc>
      </w:tr>
      <w:tr>
        <w:trPr/>
        <w:tc>
          <w:tcPr>
            <w:tcW w:w="2437" w:type="dxa"/>
            <w:vMerge w:val="continue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1248" w:type="dxa"/>
            <w:vMerge w:val="continue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6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ГРБС</w:t>
            </w:r>
          </w:p>
        </w:tc>
        <w:tc>
          <w:tcPr>
            <w:tcW w:w="6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Рз, Пр</w:t>
            </w:r>
          </w:p>
        </w:tc>
        <w:tc>
          <w:tcPr>
            <w:tcW w:w="14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ЦСР</w:t>
            </w:r>
          </w:p>
        </w:tc>
        <w:tc>
          <w:tcPr>
            <w:tcW w:w="6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Всего по Программе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2020</w:t>
            </w:r>
          </w:p>
        </w:tc>
        <w:tc>
          <w:tcPr>
            <w:tcW w:w="9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2021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2022</w:t>
            </w:r>
          </w:p>
        </w:tc>
        <w:tc>
          <w:tcPr>
            <w:tcW w:w="9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2023</w:t>
            </w:r>
          </w:p>
        </w:tc>
        <w:tc>
          <w:tcPr>
            <w:tcW w:w="9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2024</w:t>
            </w:r>
          </w:p>
        </w:tc>
        <w:tc>
          <w:tcPr>
            <w:tcW w:w="90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2025</w:t>
            </w:r>
          </w:p>
        </w:tc>
      </w:tr>
      <w:tr>
        <w:trPr/>
        <w:tc>
          <w:tcPr>
            <w:tcW w:w="24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</w:t>
            </w:r>
          </w:p>
        </w:tc>
        <w:tc>
          <w:tcPr>
            <w:tcW w:w="12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</w:t>
            </w:r>
          </w:p>
        </w:tc>
        <w:tc>
          <w:tcPr>
            <w:tcW w:w="6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3</w:t>
            </w:r>
          </w:p>
        </w:tc>
        <w:tc>
          <w:tcPr>
            <w:tcW w:w="6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</w:t>
            </w:r>
          </w:p>
        </w:tc>
        <w:tc>
          <w:tcPr>
            <w:tcW w:w="14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5</w:t>
            </w:r>
          </w:p>
        </w:tc>
        <w:tc>
          <w:tcPr>
            <w:tcW w:w="6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7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8</w:t>
            </w:r>
          </w:p>
        </w:tc>
        <w:tc>
          <w:tcPr>
            <w:tcW w:w="9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9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10</w:t>
            </w:r>
          </w:p>
        </w:tc>
        <w:tc>
          <w:tcPr>
            <w:tcW w:w="9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11</w:t>
            </w:r>
          </w:p>
        </w:tc>
        <w:tc>
          <w:tcPr>
            <w:tcW w:w="9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12</w:t>
            </w:r>
          </w:p>
        </w:tc>
        <w:tc>
          <w:tcPr>
            <w:tcW w:w="90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13</w:t>
            </w:r>
          </w:p>
        </w:tc>
      </w:tr>
      <w:tr>
        <w:trPr/>
        <w:tc>
          <w:tcPr>
            <w:tcW w:w="2437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Муниципальная программа "Повышение эффективности организации и осуществления мероприятий по работе с детьми и молодежью в городском округе "Город Южно-Сахалинск" на 2020 - 2025 годы"</w:t>
            </w:r>
          </w:p>
        </w:tc>
        <w:tc>
          <w:tcPr>
            <w:tcW w:w="12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Всего</w:t>
            </w:r>
          </w:p>
        </w:tc>
        <w:tc>
          <w:tcPr>
            <w:tcW w:w="6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14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297121,5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47644,2</w:t>
            </w:r>
          </w:p>
        </w:tc>
        <w:tc>
          <w:tcPr>
            <w:tcW w:w="9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48454,8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49957,4</w:t>
            </w:r>
          </w:p>
        </w:tc>
        <w:tc>
          <w:tcPr>
            <w:tcW w:w="9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50203,1</w:t>
            </w:r>
          </w:p>
        </w:tc>
        <w:tc>
          <w:tcPr>
            <w:tcW w:w="9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49269,9</w:t>
            </w:r>
          </w:p>
        </w:tc>
        <w:tc>
          <w:tcPr>
            <w:tcW w:w="90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51592,1</w:t>
            </w:r>
          </w:p>
        </w:tc>
      </w:tr>
      <w:tr>
        <w:trPr/>
        <w:tc>
          <w:tcPr>
            <w:tcW w:w="2437" w:type="dxa"/>
            <w:vMerge w:val="continue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12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ДМиС</w:t>
            </w:r>
          </w:p>
        </w:tc>
        <w:tc>
          <w:tcPr>
            <w:tcW w:w="6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918</w:t>
            </w:r>
          </w:p>
        </w:tc>
        <w:tc>
          <w:tcPr>
            <w:tcW w:w="6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14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284340,9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46094,2</w:t>
            </w:r>
          </w:p>
        </w:tc>
        <w:tc>
          <w:tcPr>
            <w:tcW w:w="9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47204,8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47690,9</w:t>
            </w:r>
          </w:p>
        </w:tc>
        <w:tc>
          <w:tcPr>
            <w:tcW w:w="9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47898,4</w:t>
            </w:r>
          </w:p>
        </w:tc>
        <w:tc>
          <w:tcPr>
            <w:tcW w:w="9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46565,2</w:t>
            </w:r>
          </w:p>
        </w:tc>
        <w:tc>
          <w:tcPr>
            <w:tcW w:w="90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48887,4</w:t>
            </w:r>
          </w:p>
        </w:tc>
      </w:tr>
      <w:tr>
        <w:trPr/>
        <w:tc>
          <w:tcPr>
            <w:tcW w:w="2437" w:type="dxa"/>
            <w:vMerge w:val="continue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12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ДКиТ</w:t>
            </w:r>
          </w:p>
        </w:tc>
        <w:tc>
          <w:tcPr>
            <w:tcW w:w="6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913</w:t>
            </w:r>
          </w:p>
        </w:tc>
        <w:tc>
          <w:tcPr>
            <w:tcW w:w="6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14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12780,6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1550,0</w:t>
            </w:r>
          </w:p>
        </w:tc>
        <w:tc>
          <w:tcPr>
            <w:tcW w:w="9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1250,0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2266,5</w:t>
            </w:r>
          </w:p>
        </w:tc>
        <w:tc>
          <w:tcPr>
            <w:tcW w:w="9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2304,7</w:t>
            </w:r>
          </w:p>
        </w:tc>
        <w:tc>
          <w:tcPr>
            <w:tcW w:w="9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2704,7</w:t>
            </w:r>
          </w:p>
        </w:tc>
        <w:tc>
          <w:tcPr>
            <w:tcW w:w="90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2704,7</w:t>
            </w:r>
          </w:p>
        </w:tc>
      </w:tr>
      <w:tr>
        <w:trPr/>
        <w:tc>
          <w:tcPr>
            <w:tcW w:w="24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Основное мероприятие 1. Оказание поддержки молодежи городского округа "Город Южно-Сахалинск"</w:t>
            </w:r>
          </w:p>
        </w:tc>
        <w:tc>
          <w:tcPr>
            <w:tcW w:w="12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Всего</w:t>
            </w:r>
          </w:p>
        </w:tc>
        <w:tc>
          <w:tcPr>
            <w:tcW w:w="6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14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34197,9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5359,3</w:t>
            </w:r>
          </w:p>
        </w:tc>
        <w:tc>
          <w:tcPr>
            <w:tcW w:w="9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6314,8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7331,3</w:t>
            </w:r>
          </w:p>
        </w:tc>
        <w:tc>
          <w:tcPr>
            <w:tcW w:w="9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7369,5</w:t>
            </w:r>
          </w:p>
        </w:tc>
        <w:tc>
          <w:tcPr>
            <w:tcW w:w="9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3911,5</w:t>
            </w:r>
          </w:p>
        </w:tc>
        <w:tc>
          <w:tcPr>
            <w:tcW w:w="90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3911,5</w:t>
            </w:r>
          </w:p>
        </w:tc>
      </w:tr>
      <w:tr>
        <w:trPr/>
        <w:tc>
          <w:tcPr>
            <w:tcW w:w="24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Мероприятие 1.1. Поддержка талантливой молодежи городского округа "Город Южно-Сахалинск" (премии, разовые стипендии)</w:t>
            </w:r>
          </w:p>
        </w:tc>
        <w:tc>
          <w:tcPr>
            <w:tcW w:w="12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ДМиС</w:t>
            </w:r>
          </w:p>
        </w:tc>
        <w:tc>
          <w:tcPr>
            <w:tcW w:w="6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918</w:t>
            </w:r>
          </w:p>
        </w:tc>
        <w:tc>
          <w:tcPr>
            <w:tcW w:w="6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1800172010</w:t>
            </w:r>
          </w:p>
        </w:tc>
        <w:tc>
          <w:tcPr>
            <w:tcW w:w="6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350</w:t>
            </w:r>
          </w:p>
        </w:tc>
        <w:tc>
          <w:tcPr>
            <w:tcW w:w="113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450,0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90,0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90,0</w:t>
            </w:r>
          </w:p>
        </w:tc>
        <w:tc>
          <w:tcPr>
            <w:tcW w:w="9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90,0</w:t>
            </w:r>
          </w:p>
        </w:tc>
        <w:tc>
          <w:tcPr>
            <w:tcW w:w="9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90,0</w:t>
            </w:r>
          </w:p>
        </w:tc>
        <w:tc>
          <w:tcPr>
            <w:tcW w:w="90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90,0</w:t>
            </w:r>
          </w:p>
        </w:tc>
      </w:tr>
      <w:tr>
        <w:trPr/>
        <w:tc>
          <w:tcPr>
            <w:tcW w:w="24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Мероприятие 1.2. Оказание содействия талантливой молодежи городского округа "Город Южно-Сахалинск"</w:t>
            </w:r>
          </w:p>
        </w:tc>
        <w:tc>
          <w:tcPr>
            <w:tcW w:w="12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ДКиТ</w:t>
            </w:r>
          </w:p>
        </w:tc>
        <w:tc>
          <w:tcPr>
            <w:tcW w:w="6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913</w:t>
            </w:r>
          </w:p>
        </w:tc>
        <w:tc>
          <w:tcPr>
            <w:tcW w:w="6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1800100590</w:t>
            </w:r>
          </w:p>
        </w:tc>
        <w:tc>
          <w:tcPr>
            <w:tcW w:w="6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2811,8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550,0</w:t>
            </w:r>
          </w:p>
        </w:tc>
        <w:tc>
          <w:tcPr>
            <w:tcW w:w="9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300,0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261,8</w:t>
            </w:r>
          </w:p>
        </w:tc>
        <w:tc>
          <w:tcPr>
            <w:tcW w:w="9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300,0</w:t>
            </w:r>
          </w:p>
        </w:tc>
        <w:tc>
          <w:tcPr>
            <w:tcW w:w="9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700,0</w:t>
            </w:r>
          </w:p>
        </w:tc>
        <w:tc>
          <w:tcPr>
            <w:tcW w:w="90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700,0</w:t>
            </w:r>
          </w:p>
        </w:tc>
      </w:tr>
      <w:tr>
        <w:trPr/>
        <w:tc>
          <w:tcPr>
            <w:tcW w:w="24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Мероприятие 1.3. Поддержка социально значимых инициатив молодых граждан, молодежных общественных организаций и объединений, путем проведения конкурса молодежных проектов</w:t>
            </w:r>
          </w:p>
        </w:tc>
        <w:tc>
          <w:tcPr>
            <w:tcW w:w="12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ДМиС</w:t>
            </w:r>
          </w:p>
        </w:tc>
        <w:tc>
          <w:tcPr>
            <w:tcW w:w="6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918</w:t>
            </w:r>
          </w:p>
        </w:tc>
        <w:tc>
          <w:tcPr>
            <w:tcW w:w="6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1800183010</w:t>
            </w:r>
          </w:p>
        </w:tc>
        <w:tc>
          <w:tcPr>
            <w:tcW w:w="6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350</w:t>
            </w:r>
          </w:p>
        </w:tc>
        <w:tc>
          <w:tcPr>
            <w:tcW w:w="113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2978,4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478,4</w:t>
            </w:r>
          </w:p>
        </w:tc>
        <w:tc>
          <w:tcPr>
            <w:tcW w:w="9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500,0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500,0</w:t>
            </w:r>
          </w:p>
        </w:tc>
        <w:tc>
          <w:tcPr>
            <w:tcW w:w="9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500,0</w:t>
            </w:r>
          </w:p>
        </w:tc>
        <w:tc>
          <w:tcPr>
            <w:tcW w:w="9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500,0</w:t>
            </w:r>
          </w:p>
        </w:tc>
        <w:tc>
          <w:tcPr>
            <w:tcW w:w="90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500,0</w:t>
            </w:r>
          </w:p>
        </w:tc>
      </w:tr>
      <w:tr>
        <w:trPr/>
        <w:tc>
          <w:tcPr>
            <w:tcW w:w="2437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Мероприятие 1.4. Оказание помощи молодым гражданам в трудоустройстве путем организации временных, разовых общественных работ и организации временного трудоустройства несовершеннолетних в возрасте от 14 до 18 лет</w:t>
            </w:r>
          </w:p>
        </w:tc>
        <w:tc>
          <w:tcPr>
            <w:tcW w:w="1248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ДКиТ</w:t>
            </w:r>
          </w:p>
        </w:tc>
        <w:tc>
          <w:tcPr>
            <w:tcW w:w="623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913</w:t>
            </w:r>
          </w:p>
        </w:tc>
        <w:tc>
          <w:tcPr>
            <w:tcW w:w="623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0401</w:t>
            </w:r>
          </w:p>
        </w:tc>
        <w:tc>
          <w:tcPr>
            <w:tcW w:w="1416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1800100590</w:t>
            </w:r>
          </w:p>
        </w:tc>
        <w:tc>
          <w:tcPr>
            <w:tcW w:w="6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8118,8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550,0</w:t>
            </w:r>
          </w:p>
        </w:tc>
        <w:tc>
          <w:tcPr>
            <w:tcW w:w="9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550,0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1004,7</w:t>
            </w:r>
          </w:p>
        </w:tc>
        <w:tc>
          <w:tcPr>
            <w:tcW w:w="9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2004,7</w:t>
            </w:r>
          </w:p>
        </w:tc>
        <w:tc>
          <w:tcPr>
            <w:tcW w:w="9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2004,7</w:t>
            </w:r>
          </w:p>
        </w:tc>
        <w:tc>
          <w:tcPr>
            <w:tcW w:w="90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2004,7</w:t>
            </w:r>
          </w:p>
        </w:tc>
      </w:tr>
      <w:tr>
        <w:trPr/>
        <w:tc>
          <w:tcPr>
            <w:tcW w:w="2437" w:type="dxa"/>
            <w:vMerge w:val="continue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1248" w:type="dxa"/>
            <w:vMerge w:val="continue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623" w:type="dxa"/>
            <w:vMerge w:val="continue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623" w:type="dxa"/>
            <w:vMerge w:val="continue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6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620</w:t>
            </w:r>
          </w:p>
        </w:tc>
        <w:tc>
          <w:tcPr>
            <w:tcW w:w="113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1850,0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450,0</w:t>
            </w:r>
          </w:p>
        </w:tc>
        <w:tc>
          <w:tcPr>
            <w:tcW w:w="9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400,0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1000,0</w:t>
            </w:r>
          </w:p>
        </w:tc>
        <w:tc>
          <w:tcPr>
            <w:tcW w:w="9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0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</w:tr>
      <w:tr>
        <w:trPr/>
        <w:tc>
          <w:tcPr>
            <w:tcW w:w="2437" w:type="dxa"/>
            <w:vMerge w:val="continue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12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ДМиС</w:t>
            </w:r>
          </w:p>
        </w:tc>
        <w:tc>
          <w:tcPr>
            <w:tcW w:w="6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918</w:t>
            </w:r>
          </w:p>
        </w:tc>
        <w:tc>
          <w:tcPr>
            <w:tcW w:w="6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0401</w:t>
            </w:r>
          </w:p>
        </w:tc>
        <w:tc>
          <w:tcPr>
            <w:tcW w:w="14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1800100590</w:t>
            </w:r>
          </w:p>
        </w:tc>
        <w:tc>
          <w:tcPr>
            <w:tcW w:w="6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620</w:t>
            </w:r>
          </w:p>
        </w:tc>
        <w:tc>
          <w:tcPr>
            <w:tcW w:w="113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17988,9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3330,9</w:t>
            </w:r>
          </w:p>
        </w:tc>
        <w:tc>
          <w:tcPr>
            <w:tcW w:w="9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4474,8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4474,8</w:t>
            </w:r>
          </w:p>
        </w:tc>
        <w:tc>
          <w:tcPr>
            <w:tcW w:w="9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4474,8</w:t>
            </w:r>
          </w:p>
        </w:tc>
        <w:tc>
          <w:tcPr>
            <w:tcW w:w="9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616,8</w:t>
            </w:r>
          </w:p>
        </w:tc>
        <w:tc>
          <w:tcPr>
            <w:tcW w:w="90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616,8</w:t>
            </w:r>
          </w:p>
        </w:tc>
      </w:tr>
      <w:tr>
        <w:trPr/>
        <w:tc>
          <w:tcPr>
            <w:tcW w:w="24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Основное мероприятие 2. Мероприятия по финансовому обеспечению муниципального задания на оказание муниципальных услуг (выполнение работ) муниципальным автономным учреждением</w:t>
            </w:r>
          </w:p>
        </w:tc>
        <w:tc>
          <w:tcPr>
            <w:tcW w:w="12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ДМиС</w:t>
            </w:r>
          </w:p>
        </w:tc>
        <w:tc>
          <w:tcPr>
            <w:tcW w:w="6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918</w:t>
            </w:r>
          </w:p>
        </w:tc>
        <w:tc>
          <w:tcPr>
            <w:tcW w:w="6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1800200590</w:t>
            </w:r>
          </w:p>
        </w:tc>
        <w:tc>
          <w:tcPr>
            <w:tcW w:w="6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620</w:t>
            </w:r>
          </w:p>
        </w:tc>
        <w:tc>
          <w:tcPr>
            <w:tcW w:w="113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262923,6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42284,9</w:t>
            </w:r>
          </w:p>
        </w:tc>
        <w:tc>
          <w:tcPr>
            <w:tcW w:w="9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42140,0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42626,1</w:t>
            </w:r>
          </w:p>
        </w:tc>
        <w:tc>
          <w:tcPr>
            <w:tcW w:w="9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42833,6</w:t>
            </w:r>
          </w:p>
        </w:tc>
        <w:tc>
          <w:tcPr>
            <w:tcW w:w="9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45358,4</w:t>
            </w:r>
          </w:p>
        </w:tc>
        <w:tc>
          <w:tcPr>
            <w:tcW w:w="90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47680,6</w:t>
            </w:r>
          </w:p>
        </w:tc>
      </w:tr>
      <w:tr>
        <w:trPr/>
        <w:tc>
          <w:tcPr>
            <w:tcW w:w="24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Основное мероприятие 3. Капитальный ремонт муниципального учреждения по работе с детьми и молодежью</w:t>
            </w:r>
          </w:p>
        </w:tc>
        <w:tc>
          <w:tcPr>
            <w:tcW w:w="12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ДМиС</w:t>
            </w:r>
          </w:p>
        </w:tc>
        <w:tc>
          <w:tcPr>
            <w:tcW w:w="6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918</w:t>
            </w:r>
          </w:p>
        </w:tc>
        <w:tc>
          <w:tcPr>
            <w:tcW w:w="6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1800300590</w:t>
            </w:r>
          </w:p>
        </w:tc>
        <w:tc>
          <w:tcPr>
            <w:tcW w:w="6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620</w:t>
            </w:r>
          </w:p>
        </w:tc>
        <w:tc>
          <w:tcPr>
            <w:tcW w:w="113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0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</w:tr>
      <w:tr>
        <w:trPr/>
        <w:tc>
          <w:tcPr>
            <w:tcW w:w="243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Основное мероприятие 4. Создание системы велопроката с компьютерным управлением</w:t>
            </w:r>
          </w:p>
        </w:tc>
        <w:tc>
          <w:tcPr>
            <w:tcW w:w="124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ДМиС</w:t>
            </w:r>
          </w:p>
        </w:tc>
        <w:tc>
          <w:tcPr>
            <w:tcW w:w="6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918</w:t>
            </w:r>
          </w:p>
        </w:tc>
        <w:tc>
          <w:tcPr>
            <w:tcW w:w="6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1800420990</w:t>
            </w:r>
          </w:p>
        </w:tc>
        <w:tc>
          <w:tcPr>
            <w:tcW w:w="6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0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Приложение N 4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к муниципальной программе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"Повышение эффективности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организации и осуществления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мероприятий по работе с детьми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и молодежью в городском округе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"Город Южно-Сахалинск"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на 2020 - 2025 годы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РЕСУРСНОЕ ОБЕСПЕЧЕНИЕ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И ПРОГНОЗНАЯ (СПРАВОЧНАЯ) ОЦЕНКА РАСХОДОВ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ПО ИСТОЧНИКАМ ФИНАНСИРОВАНИЯ МУНИЦИПАЛЬНОЙ ПРОГРАММЫ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4"/>
        </w:rPr>
      </w:pPr>
      <w:r>
        <w:rPr>
          <w:rFonts w:eastAsia="Arial" w:cs="Arial" w:ascii="Arial" w:hAnsi="Arial"/>
          <w:color w:val="auto"/>
          <w:spacing w:val="0"/>
          <w:sz w:val="24"/>
          <w:shd w:fill="auto" w:val="clear"/>
        </w:rPr>
      </w:r>
    </w:p>
    <w:tbl>
      <w:tblPr>
        <w:tblW w:w="14570" w:type="dxa"/>
        <w:jc w:val="left"/>
        <w:tblInd w:w="0" w:type="dxa"/>
        <w:tblBorders>
          <w:top w:val="single" w:sz="6" w:space="0" w:color="836967"/>
          <w:left w:val="single" w:sz="6" w:space="0" w:color="836967"/>
          <w:bottom w:val="single" w:sz="6" w:space="0" w:color="836967"/>
          <w:right w:val="single" w:sz="6" w:space="0" w:color="836967"/>
          <w:insideH w:val="single" w:sz="6" w:space="0" w:color="836967"/>
          <w:insideV w:val="single" w:sz="6" w:space="0" w:color="836967"/>
        </w:tblBorders>
        <w:tblCellMar>
          <w:top w:w="0" w:type="dxa"/>
          <w:left w:w="2" w:type="dxa"/>
          <w:bottom w:w="0" w:type="dxa"/>
          <w:right w:w="10" w:type="dxa"/>
        </w:tblCellMar>
      </w:tblPr>
      <w:tblGrid>
        <w:gridCol w:w="59"/>
        <w:gridCol w:w="112"/>
        <w:gridCol w:w="14285"/>
        <w:gridCol w:w="113"/>
      </w:tblGrid>
      <w:tr>
        <w:trPr/>
        <w:tc>
          <w:tcPr>
            <w:tcW w:w="5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CED3F1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24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11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4F3F8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24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1428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4F3F8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392C69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  <w:t>Список изменяющих документов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392C69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  <w:t>(в ред.  Администрации города Южно-Сахалинска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  <w:t>от 27.08.2021 N 2335-па)</w:t>
            </w:r>
          </w:p>
        </w:tc>
        <w:tc>
          <w:tcPr>
            <w:tcW w:w="113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4F3F8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392C69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tbl>
      <w:tblPr>
        <w:tblW w:w="10772" w:type="dxa"/>
        <w:jc w:val="left"/>
        <w:tblInd w:w="0" w:type="dxa"/>
        <w:tblBorders>
          <w:top w:val="single" w:sz="4" w:space="0" w:color="836967"/>
          <w:left w:val="single" w:sz="4" w:space="0" w:color="836967"/>
          <w:bottom w:val="single" w:sz="4" w:space="0" w:color="836967"/>
          <w:right w:val="single" w:sz="4" w:space="0" w:color="836967"/>
          <w:insideH w:val="single" w:sz="4" w:space="0" w:color="836967"/>
          <w:insideV w:val="single" w:sz="4" w:space="0" w:color="836967"/>
        </w:tblBorders>
        <w:tblCellMar>
          <w:top w:w="0" w:type="dxa"/>
          <w:left w:w="4" w:type="dxa"/>
          <w:bottom w:w="0" w:type="dxa"/>
          <w:right w:w="10" w:type="dxa"/>
        </w:tblCellMar>
      </w:tblPr>
      <w:tblGrid>
        <w:gridCol w:w="2041"/>
        <w:gridCol w:w="1757"/>
        <w:gridCol w:w="1191"/>
        <w:gridCol w:w="964"/>
        <w:gridCol w:w="964"/>
        <w:gridCol w:w="964"/>
        <w:gridCol w:w="964"/>
        <w:gridCol w:w="965"/>
        <w:gridCol w:w="961"/>
      </w:tblGrid>
      <w:tr>
        <w:trPr/>
        <w:tc>
          <w:tcPr>
            <w:tcW w:w="204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Наименование муниципальной программы</w:t>
            </w:r>
          </w:p>
        </w:tc>
        <w:tc>
          <w:tcPr>
            <w:tcW w:w="1757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Источник финансирования</w:t>
            </w:r>
          </w:p>
        </w:tc>
        <w:tc>
          <w:tcPr>
            <w:tcW w:w="6973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Оценка расходов, годы (тыс. рублей)</w:t>
            </w:r>
          </w:p>
        </w:tc>
      </w:tr>
      <w:tr>
        <w:trPr/>
        <w:tc>
          <w:tcPr>
            <w:tcW w:w="2041" w:type="dxa"/>
            <w:vMerge w:val="continue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1757" w:type="dxa"/>
            <w:vMerge w:val="continue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11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Всего по муниципальной программе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2021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2022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2023</w:t>
            </w:r>
          </w:p>
        </w:tc>
        <w:tc>
          <w:tcPr>
            <w:tcW w:w="9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2024</w:t>
            </w:r>
          </w:p>
        </w:tc>
        <w:tc>
          <w:tcPr>
            <w:tcW w:w="9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2025</w:t>
            </w:r>
          </w:p>
        </w:tc>
      </w:tr>
      <w:tr>
        <w:trPr/>
        <w:tc>
          <w:tcPr>
            <w:tcW w:w="204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Муниципальная программа "Повышение эффективности организации и осуществления мероприятий по работе с детьми и молодежью в городском округе "Город Южно-Сахалинск" на 2020 - 2025 годы"</w:t>
            </w:r>
          </w:p>
        </w:tc>
        <w:tc>
          <w:tcPr>
            <w:tcW w:w="17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297121,5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47644,2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48454,8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49957,4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50203,1</w:t>
            </w:r>
          </w:p>
        </w:tc>
        <w:tc>
          <w:tcPr>
            <w:tcW w:w="9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49269,9</w:t>
            </w:r>
          </w:p>
        </w:tc>
        <w:tc>
          <w:tcPr>
            <w:tcW w:w="9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51592,1</w:t>
            </w:r>
          </w:p>
        </w:tc>
      </w:tr>
      <w:tr>
        <w:trPr/>
        <w:tc>
          <w:tcPr>
            <w:tcW w:w="2041" w:type="dxa"/>
            <w:vMerge w:val="continue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17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</w:tr>
      <w:tr>
        <w:trPr/>
        <w:tc>
          <w:tcPr>
            <w:tcW w:w="2041" w:type="dxa"/>
            <w:vMerge w:val="continue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17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областной бюджет</w:t>
            </w:r>
          </w:p>
        </w:tc>
        <w:tc>
          <w:tcPr>
            <w:tcW w:w="11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</w:tr>
      <w:tr>
        <w:trPr/>
        <w:tc>
          <w:tcPr>
            <w:tcW w:w="2041" w:type="dxa"/>
            <w:vMerge w:val="continue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17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бюджет муниципального образования</w:t>
            </w:r>
          </w:p>
        </w:tc>
        <w:tc>
          <w:tcPr>
            <w:tcW w:w="11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297121,5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47644,2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48454,8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49957,4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50203,1</w:t>
            </w:r>
          </w:p>
        </w:tc>
        <w:tc>
          <w:tcPr>
            <w:tcW w:w="9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49269,9</w:t>
            </w:r>
          </w:p>
        </w:tc>
        <w:tc>
          <w:tcPr>
            <w:tcW w:w="9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51592,1</w:t>
            </w:r>
          </w:p>
        </w:tc>
      </w:tr>
      <w:tr>
        <w:trPr/>
        <w:tc>
          <w:tcPr>
            <w:tcW w:w="2041" w:type="dxa"/>
            <w:vMerge w:val="continue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17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внебюджетные фонды</w:t>
            </w:r>
          </w:p>
        </w:tc>
        <w:tc>
          <w:tcPr>
            <w:tcW w:w="11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</w:tr>
      <w:tr>
        <w:trPr/>
        <w:tc>
          <w:tcPr>
            <w:tcW w:w="2041" w:type="dxa"/>
            <w:vMerge w:val="continue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17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юридические лица</w:t>
            </w:r>
          </w:p>
        </w:tc>
        <w:tc>
          <w:tcPr>
            <w:tcW w:w="11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</w:tr>
      <w:tr>
        <w:trPr/>
        <w:tc>
          <w:tcPr>
            <w:tcW w:w="2041" w:type="dxa"/>
            <w:vMerge w:val="continue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17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иные внебюджетные источники</w:t>
            </w:r>
          </w:p>
        </w:tc>
        <w:tc>
          <w:tcPr>
            <w:tcW w:w="11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</w:tr>
      <w:tr>
        <w:trPr/>
        <w:tc>
          <w:tcPr>
            <w:tcW w:w="204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Основное мероприятие 1. Оказание поддержки молодежи городского округа "Город Южно-Сахалинск"</w:t>
            </w:r>
          </w:p>
        </w:tc>
        <w:tc>
          <w:tcPr>
            <w:tcW w:w="17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34197,9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5359,3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6314,8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7331,3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7369,5</w:t>
            </w:r>
          </w:p>
        </w:tc>
        <w:tc>
          <w:tcPr>
            <w:tcW w:w="9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3911,5</w:t>
            </w:r>
          </w:p>
        </w:tc>
        <w:tc>
          <w:tcPr>
            <w:tcW w:w="9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3911,5</w:t>
            </w:r>
          </w:p>
        </w:tc>
      </w:tr>
      <w:tr>
        <w:trPr/>
        <w:tc>
          <w:tcPr>
            <w:tcW w:w="2041" w:type="dxa"/>
            <w:vMerge w:val="continue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17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</w:tr>
      <w:tr>
        <w:trPr/>
        <w:tc>
          <w:tcPr>
            <w:tcW w:w="2041" w:type="dxa"/>
            <w:vMerge w:val="continue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17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областной бюджет</w:t>
            </w:r>
          </w:p>
        </w:tc>
        <w:tc>
          <w:tcPr>
            <w:tcW w:w="11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</w:tr>
      <w:tr>
        <w:trPr/>
        <w:tc>
          <w:tcPr>
            <w:tcW w:w="2041" w:type="dxa"/>
            <w:vMerge w:val="continue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17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бюджет муниципального образования</w:t>
            </w:r>
          </w:p>
        </w:tc>
        <w:tc>
          <w:tcPr>
            <w:tcW w:w="11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34197,9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5359,3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6314,8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7331,3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7369,5</w:t>
            </w:r>
          </w:p>
        </w:tc>
        <w:tc>
          <w:tcPr>
            <w:tcW w:w="9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3911,5</w:t>
            </w:r>
          </w:p>
        </w:tc>
        <w:tc>
          <w:tcPr>
            <w:tcW w:w="9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3911,5</w:t>
            </w:r>
          </w:p>
        </w:tc>
      </w:tr>
      <w:tr>
        <w:trPr/>
        <w:tc>
          <w:tcPr>
            <w:tcW w:w="2041" w:type="dxa"/>
            <w:vMerge w:val="continue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17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внебюджетные фонды</w:t>
            </w:r>
          </w:p>
        </w:tc>
        <w:tc>
          <w:tcPr>
            <w:tcW w:w="11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</w:tr>
      <w:tr>
        <w:trPr/>
        <w:tc>
          <w:tcPr>
            <w:tcW w:w="2041" w:type="dxa"/>
            <w:vMerge w:val="continue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17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юридические лица</w:t>
            </w:r>
          </w:p>
        </w:tc>
        <w:tc>
          <w:tcPr>
            <w:tcW w:w="11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</w:tr>
      <w:tr>
        <w:trPr/>
        <w:tc>
          <w:tcPr>
            <w:tcW w:w="2041" w:type="dxa"/>
            <w:vMerge w:val="continue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17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иные внебюджетные источники</w:t>
            </w:r>
          </w:p>
        </w:tc>
        <w:tc>
          <w:tcPr>
            <w:tcW w:w="11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</w:tr>
      <w:tr>
        <w:trPr/>
        <w:tc>
          <w:tcPr>
            <w:tcW w:w="204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Основное мероприятие 2. Мероприятия по финансовому обеспечению муниципального задания на оказание муниципальных услуг (выполнение работ) муниципальным автономным учреждением</w:t>
            </w:r>
          </w:p>
        </w:tc>
        <w:tc>
          <w:tcPr>
            <w:tcW w:w="17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262923,6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42284,9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42140,0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42626,1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42833,6</w:t>
            </w:r>
          </w:p>
        </w:tc>
        <w:tc>
          <w:tcPr>
            <w:tcW w:w="9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45358,4</w:t>
            </w:r>
          </w:p>
        </w:tc>
        <w:tc>
          <w:tcPr>
            <w:tcW w:w="9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47680,6</w:t>
            </w:r>
          </w:p>
        </w:tc>
      </w:tr>
      <w:tr>
        <w:trPr/>
        <w:tc>
          <w:tcPr>
            <w:tcW w:w="2041" w:type="dxa"/>
            <w:vMerge w:val="continue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17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</w:tr>
      <w:tr>
        <w:trPr/>
        <w:tc>
          <w:tcPr>
            <w:tcW w:w="2041" w:type="dxa"/>
            <w:vMerge w:val="continue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17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областной бюджет</w:t>
            </w:r>
          </w:p>
        </w:tc>
        <w:tc>
          <w:tcPr>
            <w:tcW w:w="11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</w:tr>
      <w:tr>
        <w:trPr/>
        <w:tc>
          <w:tcPr>
            <w:tcW w:w="2041" w:type="dxa"/>
            <w:vMerge w:val="continue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17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бюджет муниципального образования</w:t>
            </w:r>
          </w:p>
        </w:tc>
        <w:tc>
          <w:tcPr>
            <w:tcW w:w="11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262923,6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42284,9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42140,0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42626,1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42833,6</w:t>
            </w:r>
          </w:p>
        </w:tc>
        <w:tc>
          <w:tcPr>
            <w:tcW w:w="9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45358,4</w:t>
            </w:r>
          </w:p>
        </w:tc>
        <w:tc>
          <w:tcPr>
            <w:tcW w:w="9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47680,6</w:t>
            </w:r>
          </w:p>
        </w:tc>
      </w:tr>
      <w:tr>
        <w:trPr/>
        <w:tc>
          <w:tcPr>
            <w:tcW w:w="2041" w:type="dxa"/>
            <w:vMerge w:val="continue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17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внебюджетные фонды</w:t>
            </w:r>
          </w:p>
        </w:tc>
        <w:tc>
          <w:tcPr>
            <w:tcW w:w="11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</w:tr>
      <w:tr>
        <w:trPr/>
        <w:tc>
          <w:tcPr>
            <w:tcW w:w="2041" w:type="dxa"/>
            <w:vMerge w:val="continue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17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юридические лица</w:t>
            </w:r>
          </w:p>
        </w:tc>
        <w:tc>
          <w:tcPr>
            <w:tcW w:w="11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</w:tr>
      <w:tr>
        <w:trPr/>
        <w:tc>
          <w:tcPr>
            <w:tcW w:w="2041" w:type="dxa"/>
            <w:vMerge w:val="continue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17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иные внебюджетные источники</w:t>
            </w:r>
          </w:p>
        </w:tc>
        <w:tc>
          <w:tcPr>
            <w:tcW w:w="11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</w:tr>
      <w:tr>
        <w:trPr/>
        <w:tc>
          <w:tcPr>
            <w:tcW w:w="204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Основное мероприятие 3. Капитальный ремонт муниципального учреждения по работе с детьми и молодежью</w:t>
            </w:r>
          </w:p>
        </w:tc>
        <w:tc>
          <w:tcPr>
            <w:tcW w:w="17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</w:tr>
      <w:tr>
        <w:trPr/>
        <w:tc>
          <w:tcPr>
            <w:tcW w:w="2041" w:type="dxa"/>
            <w:vMerge w:val="continue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17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</w:tr>
      <w:tr>
        <w:trPr/>
        <w:tc>
          <w:tcPr>
            <w:tcW w:w="2041" w:type="dxa"/>
            <w:vMerge w:val="continue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17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областной бюджет</w:t>
            </w:r>
          </w:p>
        </w:tc>
        <w:tc>
          <w:tcPr>
            <w:tcW w:w="11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</w:tr>
      <w:tr>
        <w:trPr/>
        <w:tc>
          <w:tcPr>
            <w:tcW w:w="2041" w:type="dxa"/>
            <w:vMerge w:val="continue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17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бюджет муниципального образования</w:t>
            </w:r>
          </w:p>
        </w:tc>
        <w:tc>
          <w:tcPr>
            <w:tcW w:w="11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</w:tr>
      <w:tr>
        <w:trPr/>
        <w:tc>
          <w:tcPr>
            <w:tcW w:w="2041" w:type="dxa"/>
            <w:vMerge w:val="continue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17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внебюджетные фонды</w:t>
            </w:r>
          </w:p>
        </w:tc>
        <w:tc>
          <w:tcPr>
            <w:tcW w:w="11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</w:tr>
      <w:tr>
        <w:trPr/>
        <w:tc>
          <w:tcPr>
            <w:tcW w:w="2041" w:type="dxa"/>
            <w:vMerge w:val="continue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17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юридические лица</w:t>
            </w:r>
          </w:p>
        </w:tc>
        <w:tc>
          <w:tcPr>
            <w:tcW w:w="11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</w:tr>
      <w:tr>
        <w:trPr/>
        <w:tc>
          <w:tcPr>
            <w:tcW w:w="2041" w:type="dxa"/>
            <w:vMerge w:val="continue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17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иные внебюджетные источники</w:t>
            </w:r>
          </w:p>
        </w:tc>
        <w:tc>
          <w:tcPr>
            <w:tcW w:w="11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</w:tr>
      <w:tr>
        <w:trPr/>
        <w:tc>
          <w:tcPr>
            <w:tcW w:w="204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Основное мероприятие 4. Создание системы велопроката с компьютерным управлением</w:t>
            </w:r>
          </w:p>
        </w:tc>
        <w:tc>
          <w:tcPr>
            <w:tcW w:w="17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</w:tr>
      <w:tr>
        <w:trPr/>
        <w:tc>
          <w:tcPr>
            <w:tcW w:w="2041" w:type="dxa"/>
            <w:vMerge w:val="continue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17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</w:tr>
      <w:tr>
        <w:trPr/>
        <w:tc>
          <w:tcPr>
            <w:tcW w:w="2041" w:type="dxa"/>
            <w:vMerge w:val="continue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17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областной бюджет</w:t>
            </w:r>
          </w:p>
        </w:tc>
        <w:tc>
          <w:tcPr>
            <w:tcW w:w="11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</w:tr>
      <w:tr>
        <w:trPr/>
        <w:tc>
          <w:tcPr>
            <w:tcW w:w="2041" w:type="dxa"/>
            <w:vMerge w:val="continue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17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бюджет муниципального образования</w:t>
            </w:r>
          </w:p>
        </w:tc>
        <w:tc>
          <w:tcPr>
            <w:tcW w:w="11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</w:tr>
      <w:tr>
        <w:trPr/>
        <w:tc>
          <w:tcPr>
            <w:tcW w:w="2041" w:type="dxa"/>
            <w:vMerge w:val="continue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17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внебюджетные фонды</w:t>
            </w:r>
          </w:p>
        </w:tc>
        <w:tc>
          <w:tcPr>
            <w:tcW w:w="11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</w:tr>
      <w:tr>
        <w:trPr/>
        <w:tc>
          <w:tcPr>
            <w:tcW w:w="2041" w:type="dxa"/>
            <w:vMerge w:val="continue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17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юридические лица</w:t>
            </w:r>
          </w:p>
        </w:tc>
        <w:tc>
          <w:tcPr>
            <w:tcW w:w="11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</w:tr>
      <w:tr>
        <w:trPr/>
        <w:tc>
          <w:tcPr>
            <w:tcW w:w="2041" w:type="dxa"/>
            <w:vMerge w:val="continue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17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иные внебюджетные источники</w:t>
            </w:r>
          </w:p>
        </w:tc>
        <w:tc>
          <w:tcPr>
            <w:tcW w:w="11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  <w:tc>
          <w:tcPr>
            <w:tcW w:w="9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0,0</w:t>
            </w:r>
          </w:p>
        </w:tc>
      </w:tr>
    </w:tbl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Приложение N 5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к муниципальной программе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"Повышение эффективности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организации и осуществления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мероприятий по работе с детьми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и молодежью в городском округе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"Город Южно-Сахалинск"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на 2020 - 2025 годы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ПРОГНОЗ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СВОДНЫХ ПОКАЗАТЕЛЕЙ МУНИЦИПАЛЬНЫХ ЗАДАНИЙ НА ОКАЗАНИЕ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МУНИЦИПАЛЬНЫХ УСЛУГ (ВЫПОЛНЕНИЯ РАБОТ) МУНИЦИПАЛЬНЫМ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АВТОНОМНЫМ УЧРЕЖДЕНИЕМ "ЦЕНТР МОЛОДЕЖНЫХ ИНИЦИАТИВ"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4"/>
        </w:rPr>
      </w:pPr>
      <w:r>
        <w:rPr>
          <w:rFonts w:eastAsia="Arial" w:cs="Arial" w:ascii="Arial" w:hAnsi="Arial"/>
          <w:color w:val="auto"/>
          <w:spacing w:val="0"/>
          <w:sz w:val="24"/>
          <w:shd w:fill="auto" w:val="clear"/>
        </w:rPr>
      </w:r>
    </w:p>
    <w:tbl>
      <w:tblPr>
        <w:tblW w:w="14570" w:type="dxa"/>
        <w:jc w:val="left"/>
        <w:tblInd w:w="0" w:type="dxa"/>
        <w:tblBorders>
          <w:top w:val="single" w:sz="6" w:space="0" w:color="836967"/>
          <w:left w:val="single" w:sz="6" w:space="0" w:color="836967"/>
          <w:bottom w:val="single" w:sz="6" w:space="0" w:color="836967"/>
          <w:right w:val="single" w:sz="6" w:space="0" w:color="836967"/>
          <w:insideH w:val="single" w:sz="6" w:space="0" w:color="836967"/>
          <w:insideV w:val="single" w:sz="6" w:space="0" w:color="836967"/>
        </w:tblBorders>
        <w:tblCellMar>
          <w:top w:w="0" w:type="dxa"/>
          <w:left w:w="2" w:type="dxa"/>
          <w:bottom w:w="0" w:type="dxa"/>
          <w:right w:w="10" w:type="dxa"/>
        </w:tblCellMar>
      </w:tblPr>
      <w:tblGrid>
        <w:gridCol w:w="59"/>
        <w:gridCol w:w="112"/>
        <w:gridCol w:w="14285"/>
        <w:gridCol w:w="113"/>
      </w:tblGrid>
      <w:tr>
        <w:trPr/>
        <w:tc>
          <w:tcPr>
            <w:tcW w:w="5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CED3F1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24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11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4F3F8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24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1428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4F3F8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392C69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  <w:t>Список изменяющих документов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392C69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  <w:t>(в ред.  Администрации города Южно-Сахалинска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  <w:t>от 27.08.2021 N 2335-па)</w:t>
            </w:r>
          </w:p>
        </w:tc>
        <w:tc>
          <w:tcPr>
            <w:tcW w:w="113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4F3F8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392C69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tbl>
      <w:tblPr>
        <w:tblW w:w="15987" w:type="dxa"/>
        <w:jc w:val="left"/>
        <w:tblInd w:w="0" w:type="dxa"/>
        <w:tblBorders>
          <w:top w:val="single" w:sz="4" w:space="0" w:color="836967"/>
          <w:left w:val="single" w:sz="4" w:space="0" w:color="836967"/>
          <w:bottom w:val="single" w:sz="4" w:space="0" w:color="836967"/>
          <w:right w:val="single" w:sz="4" w:space="0" w:color="836967"/>
          <w:insideH w:val="single" w:sz="4" w:space="0" w:color="836967"/>
          <w:insideV w:val="single" w:sz="4" w:space="0" w:color="836967"/>
        </w:tblBorders>
        <w:tblCellMar>
          <w:top w:w="0" w:type="dxa"/>
          <w:left w:w="4" w:type="dxa"/>
          <w:bottom w:w="0" w:type="dxa"/>
          <w:right w:w="10" w:type="dxa"/>
        </w:tblCellMar>
      </w:tblPr>
      <w:tblGrid>
        <w:gridCol w:w="2599"/>
        <w:gridCol w:w="689"/>
        <w:gridCol w:w="675"/>
        <w:gridCol w:w="674"/>
        <w:gridCol w:w="688"/>
        <w:gridCol w:w="674"/>
        <w:gridCol w:w="626"/>
        <w:gridCol w:w="689"/>
        <w:gridCol w:w="674"/>
        <w:gridCol w:w="625"/>
        <w:gridCol w:w="625"/>
        <w:gridCol w:w="625"/>
        <w:gridCol w:w="624"/>
        <w:gridCol w:w="906"/>
        <w:gridCol w:w="964"/>
        <w:gridCol w:w="907"/>
        <w:gridCol w:w="906"/>
        <w:gridCol w:w="907"/>
        <w:gridCol w:w="909"/>
      </w:tblGrid>
      <w:tr>
        <w:trPr/>
        <w:tc>
          <w:tcPr>
            <w:tcW w:w="2599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Наименование муниципальной услуги (работы), показателя объема услуги муниципальной программы</w:t>
            </w:r>
          </w:p>
        </w:tc>
        <w:tc>
          <w:tcPr>
            <w:tcW w:w="4026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Значение показателя качества муниципальной услуги (работы)</w:t>
            </w:r>
          </w:p>
        </w:tc>
        <w:tc>
          <w:tcPr>
            <w:tcW w:w="3862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Значение показателя объема услуги (работы)</w:t>
            </w:r>
          </w:p>
        </w:tc>
        <w:tc>
          <w:tcPr>
            <w:tcW w:w="5499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Расходы местного бюджета на оказание муниципальной услуги (выполнение работы), тыс. рублей</w:t>
            </w:r>
          </w:p>
        </w:tc>
      </w:tr>
      <w:tr>
        <w:trPr/>
        <w:tc>
          <w:tcPr>
            <w:tcW w:w="2599" w:type="dxa"/>
            <w:vMerge w:val="continue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6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2020</w:t>
            </w:r>
          </w:p>
        </w:tc>
        <w:tc>
          <w:tcPr>
            <w:tcW w:w="6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2021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2022</w:t>
            </w:r>
          </w:p>
        </w:tc>
        <w:tc>
          <w:tcPr>
            <w:tcW w:w="6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2023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2024</w:t>
            </w: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2025</w:t>
            </w:r>
          </w:p>
        </w:tc>
        <w:tc>
          <w:tcPr>
            <w:tcW w:w="6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2020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2021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2022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2023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2024</w:t>
            </w:r>
          </w:p>
        </w:tc>
        <w:tc>
          <w:tcPr>
            <w:tcW w:w="6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2025</w:t>
            </w: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2020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2021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2022</w:t>
            </w: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2023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2024</w:t>
            </w:r>
          </w:p>
        </w:tc>
        <w:tc>
          <w:tcPr>
            <w:tcW w:w="9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2025</w:t>
            </w:r>
          </w:p>
        </w:tc>
      </w:tr>
      <w:tr>
        <w:trPr/>
        <w:tc>
          <w:tcPr>
            <w:tcW w:w="15986" w:type="dxa"/>
            <w:gridSpan w:val="19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Муниципальная программа "Повышение эффективности организации и осуществления мероприятий по работе с детьми и молодежью в городском округе "Город Южно-Сахалинск" на 2020 - 2025 годы"</w:t>
            </w:r>
          </w:p>
        </w:tc>
      </w:tr>
      <w:tr>
        <w:trPr/>
        <w:tc>
          <w:tcPr>
            <w:tcW w:w="25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Основное мероприятие 2: Мероприятия по финансовому обеспечению муниципального задания на оказание муниципальных услуг (выполнение работ) муниципальным автономным учреждением</w:t>
            </w:r>
          </w:p>
        </w:tc>
        <w:tc>
          <w:tcPr>
            <w:tcW w:w="6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188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188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188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188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165</w:t>
            </w:r>
          </w:p>
        </w:tc>
        <w:tc>
          <w:tcPr>
            <w:tcW w:w="6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165</w:t>
            </w: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42284,9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42140,0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42626,1</w:t>
            </w: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42833,6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45358,4</w:t>
            </w:r>
          </w:p>
        </w:tc>
        <w:tc>
          <w:tcPr>
            <w:tcW w:w="9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47680,6</w:t>
            </w:r>
          </w:p>
        </w:tc>
      </w:tr>
      <w:tr>
        <w:trPr/>
        <w:tc>
          <w:tcPr>
            <w:tcW w:w="15986" w:type="dxa"/>
            <w:gridSpan w:val="19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Муниципальная услуга 1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Организация досуга детей, подростков и молодежи</w:t>
            </w:r>
          </w:p>
        </w:tc>
      </w:tr>
      <w:tr>
        <w:trPr/>
        <w:tc>
          <w:tcPr>
            <w:tcW w:w="25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Показатель качества муниципальной услуги:</w:t>
            </w:r>
          </w:p>
        </w:tc>
        <w:tc>
          <w:tcPr>
            <w:tcW w:w="13387" w:type="dxa"/>
            <w:gridSpan w:val="18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</w:tr>
      <w:tr>
        <w:trPr/>
        <w:tc>
          <w:tcPr>
            <w:tcW w:w="25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Доля лиц привлеченной молодежи в возрасте от 18 до 35 лет включительно к велопрокату с компьютерным управлением, к прокату электросамокатов от общего числа молодежи</w:t>
            </w:r>
          </w:p>
        </w:tc>
        <w:tc>
          <w:tcPr>
            <w:tcW w:w="6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10%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10%</w:t>
            </w:r>
          </w:p>
        </w:tc>
        <w:tc>
          <w:tcPr>
            <w:tcW w:w="6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10%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</w:tr>
      <w:tr>
        <w:trPr/>
        <w:tc>
          <w:tcPr>
            <w:tcW w:w="25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Показатель качества муниципальной услуги:</w:t>
            </w:r>
          </w:p>
        </w:tc>
        <w:tc>
          <w:tcPr>
            <w:tcW w:w="6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6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6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6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6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9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</w:tr>
      <w:tr>
        <w:trPr/>
        <w:tc>
          <w:tcPr>
            <w:tcW w:w="25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Количество потребителей, воспользовавшихся электровелосипедами, электросамокатами</w:t>
            </w:r>
          </w:p>
        </w:tc>
        <w:tc>
          <w:tcPr>
            <w:tcW w:w="6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5500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5500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5500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</w:tr>
      <w:tr>
        <w:trPr/>
        <w:tc>
          <w:tcPr>
            <w:tcW w:w="15986" w:type="dxa"/>
            <w:gridSpan w:val="19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Муниципальная работа 1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 опасном положении</w:t>
            </w:r>
          </w:p>
        </w:tc>
      </w:tr>
      <w:tr>
        <w:trPr/>
        <w:tc>
          <w:tcPr>
            <w:tcW w:w="25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Показатели качества муниципальной работы:</w:t>
            </w:r>
          </w:p>
        </w:tc>
        <w:tc>
          <w:tcPr>
            <w:tcW w:w="13387" w:type="dxa"/>
            <w:gridSpan w:val="18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</w:tr>
      <w:tr>
        <w:trPr/>
        <w:tc>
          <w:tcPr>
            <w:tcW w:w="25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Наличие жалоб</w:t>
            </w:r>
          </w:p>
        </w:tc>
        <w:tc>
          <w:tcPr>
            <w:tcW w:w="6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</w:t>
            </w:r>
          </w:p>
        </w:tc>
        <w:tc>
          <w:tcPr>
            <w:tcW w:w="6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</w:t>
            </w:r>
          </w:p>
        </w:tc>
        <w:tc>
          <w:tcPr>
            <w:tcW w:w="6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</w:tr>
      <w:tr>
        <w:trPr/>
        <w:tc>
          <w:tcPr>
            <w:tcW w:w="25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Публикации в СМИ, информационно-телекоммуникационной сети интернет (анонс мероприятия, по итогам проведения - фото и описательный отчет), единица</w:t>
            </w:r>
          </w:p>
        </w:tc>
        <w:tc>
          <w:tcPr>
            <w:tcW w:w="6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52</w:t>
            </w:r>
          </w:p>
        </w:tc>
        <w:tc>
          <w:tcPr>
            <w:tcW w:w="6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52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52</w:t>
            </w:r>
          </w:p>
        </w:tc>
        <w:tc>
          <w:tcPr>
            <w:tcW w:w="6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52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</w:tr>
      <w:tr>
        <w:trPr/>
        <w:tc>
          <w:tcPr>
            <w:tcW w:w="25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Количество участников мероприятий, человек</w:t>
            </w:r>
          </w:p>
        </w:tc>
        <w:tc>
          <w:tcPr>
            <w:tcW w:w="6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980</w:t>
            </w:r>
          </w:p>
        </w:tc>
        <w:tc>
          <w:tcPr>
            <w:tcW w:w="6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980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980</w:t>
            </w:r>
          </w:p>
        </w:tc>
        <w:tc>
          <w:tcPr>
            <w:tcW w:w="6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980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</w:tr>
      <w:tr>
        <w:trPr/>
        <w:tc>
          <w:tcPr>
            <w:tcW w:w="25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Доля детей и молодежи, находящихся в СОП, принявших участие в мероприятиях, от общего числа детей и молодежи, находящихся в СОП, проценты</w:t>
            </w:r>
          </w:p>
        </w:tc>
        <w:tc>
          <w:tcPr>
            <w:tcW w:w="6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3</w:t>
            </w:r>
          </w:p>
        </w:tc>
        <w:tc>
          <w:tcPr>
            <w:tcW w:w="6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3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3</w:t>
            </w:r>
          </w:p>
        </w:tc>
        <w:tc>
          <w:tcPr>
            <w:tcW w:w="6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3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</w:tr>
      <w:tr>
        <w:trPr/>
        <w:tc>
          <w:tcPr>
            <w:tcW w:w="25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Показатели объема муниципальной работы:</w:t>
            </w:r>
          </w:p>
        </w:tc>
        <w:tc>
          <w:tcPr>
            <w:tcW w:w="13387" w:type="dxa"/>
            <w:gridSpan w:val="18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</w:tr>
      <w:tr>
        <w:trPr/>
        <w:tc>
          <w:tcPr>
            <w:tcW w:w="25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Количество мероприятий</w:t>
            </w:r>
          </w:p>
        </w:tc>
        <w:tc>
          <w:tcPr>
            <w:tcW w:w="6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26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26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26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26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</w:tr>
      <w:tr>
        <w:trPr/>
        <w:tc>
          <w:tcPr>
            <w:tcW w:w="15986" w:type="dxa"/>
            <w:gridSpan w:val="19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Муниципальная работа 2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</w:tr>
      <w:tr>
        <w:trPr/>
        <w:tc>
          <w:tcPr>
            <w:tcW w:w="25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Показатели качества муниципальной работы:</w:t>
            </w:r>
          </w:p>
        </w:tc>
        <w:tc>
          <w:tcPr>
            <w:tcW w:w="13387" w:type="dxa"/>
            <w:gridSpan w:val="18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</w:tr>
      <w:tr>
        <w:trPr/>
        <w:tc>
          <w:tcPr>
            <w:tcW w:w="25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Наличие жалоб</w:t>
            </w:r>
          </w:p>
        </w:tc>
        <w:tc>
          <w:tcPr>
            <w:tcW w:w="6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</w:t>
            </w:r>
          </w:p>
        </w:tc>
        <w:tc>
          <w:tcPr>
            <w:tcW w:w="6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</w:t>
            </w:r>
          </w:p>
        </w:tc>
        <w:tc>
          <w:tcPr>
            <w:tcW w:w="6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</w:tr>
      <w:tr>
        <w:trPr/>
        <w:tc>
          <w:tcPr>
            <w:tcW w:w="25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Публикации в СМИ, информационно-телекоммуникационной сети интернет (анонс мероприятия, по итогам проведения - фото и описательный отчет), единица</w:t>
            </w:r>
          </w:p>
        </w:tc>
        <w:tc>
          <w:tcPr>
            <w:tcW w:w="6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104</w:t>
            </w:r>
          </w:p>
        </w:tc>
        <w:tc>
          <w:tcPr>
            <w:tcW w:w="6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104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104</w:t>
            </w:r>
          </w:p>
        </w:tc>
        <w:tc>
          <w:tcPr>
            <w:tcW w:w="6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104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</w:tr>
      <w:tr>
        <w:trPr/>
        <w:tc>
          <w:tcPr>
            <w:tcW w:w="25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Количество участников мероприятий, человек</w:t>
            </w:r>
          </w:p>
        </w:tc>
        <w:tc>
          <w:tcPr>
            <w:tcW w:w="6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2370</w:t>
            </w:r>
          </w:p>
        </w:tc>
        <w:tc>
          <w:tcPr>
            <w:tcW w:w="6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2370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2370</w:t>
            </w:r>
          </w:p>
        </w:tc>
        <w:tc>
          <w:tcPr>
            <w:tcW w:w="6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2370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</w:tr>
      <w:tr>
        <w:trPr/>
        <w:tc>
          <w:tcPr>
            <w:tcW w:w="25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Доля молодежи в возрасте 14 - 35 лет, принявших участие в мероприятиях в сфере молодежной политики, от общего числа молодежи 14 - 35 лет городского округа, проценты</w:t>
            </w:r>
          </w:p>
        </w:tc>
        <w:tc>
          <w:tcPr>
            <w:tcW w:w="6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</w:t>
            </w:r>
          </w:p>
        </w:tc>
        <w:tc>
          <w:tcPr>
            <w:tcW w:w="6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</w:t>
            </w:r>
          </w:p>
        </w:tc>
        <w:tc>
          <w:tcPr>
            <w:tcW w:w="6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</w:tr>
      <w:tr>
        <w:trPr/>
        <w:tc>
          <w:tcPr>
            <w:tcW w:w="25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Показатели объема муниципальной работы:</w:t>
            </w:r>
          </w:p>
        </w:tc>
        <w:tc>
          <w:tcPr>
            <w:tcW w:w="13387" w:type="dxa"/>
            <w:gridSpan w:val="18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</w:tr>
      <w:tr>
        <w:trPr/>
        <w:tc>
          <w:tcPr>
            <w:tcW w:w="25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Количество мероприятий</w:t>
            </w:r>
          </w:p>
        </w:tc>
        <w:tc>
          <w:tcPr>
            <w:tcW w:w="6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52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52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52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52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</w:tr>
      <w:tr>
        <w:trPr/>
        <w:tc>
          <w:tcPr>
            <w:tcW w:w="15986" w:type="dxa"/>
            <w:gridSpan w:val="19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Муниципальная работа 3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</w:tr>
      <w:tr>
        <w:trPr/>
        <w:tc>
          <w:tcPr>
            <w:tcW w:w="25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Показатели качества муниципальной работы:</w:t>
            </w:r>
          </w:p>
        </w:tc>
        <w:tc>
          <w:tcPr>
            <w:tcW w:w="13387" w:type="dxa"/>
            <w:gridSpan w:val="18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</w:tr>
      <w:tr>
        <w:trPr/>
        <w:tc>
          <w:tcPr>
            <w:tcW w:w="25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Наличие жалоб</w:t>
            </w:r>
          </w:p>
        </w:tc>
        <w:tc>
          <w:tcPr>
            <w:tcW w:w="6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</w:t>
            </w:r>
          </w:p>
        </w:tc>
        <w:tc>
          <w:tcPr>
            <w:tcW w:w="6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</w:t>
            </w:r>
          </w:p>
        </w:tc>
        <w:tc>
          <w:tcPr>
            <w:tcW w:w="6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</w:tr>
      <w:tr>
        <w:trPr/>
        <w:tc>
          <w:tcPr>
            <w:tcW w:w="25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Публикации в СМИ, информационно-телекоммуникационной сети интернет (анонс мероприятия, по итогам проведения - фото и описательный отчет), единица</w:t>
            </w:r>
          </w:p>
        </w:tc>
        <w:tc>
          <w:tcPr>
            <w:tcW w:w="6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110</w:t>
            </w:r>
          </w:p>
        </w:tc>
        <w:tc>
          <w:tcPr>
            <w:tcW w:w="6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110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110</w:t>
            </w:r>
          </w:p>
        </w:tc>
        <w:tc>
          <w:tcPr>
            <w:tcW w:w="6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110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</w:tr>
      <w:tr>
        <w:trPr/>
        <w:tc>
          <w:tcPr>
            <w:tcW w:w="25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Количество участников мероприятий, человек</w:t>
            </w:r>
          </w:p>
        </w:tc>
        <w:tc>
          <w:tcPr>
            <w:tcW w:w="6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1650</w:t>
            </w:r>
          </w:p>
        </w:tc>
        <w:tc>
          <w:tcPr>
            <w:tcW w:w="6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1650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1650</w:t>
            </w:r>
          </w:p>
        </w:tc>
        <w:tc>
          <w:tcPr>
            <w:tcW w:w="6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1650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</w:tr>
      <w:tr>
        <w:trPr/>
        <w:tc>
          <w:tcPr>
            <w:tcW w:w="25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Доля молодежи в возрасте 14 - 35 лет, принявших участие в мероприятиях в сфере молодежной политики, от общего числа молодежи 14 - 35 лет городского округа, проценты</w:t>
            </w:r>
          </w:p>
        </w:tc>
        <w:tc>
          <w:tcPr>
            <w:tcW w:w="6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3</w:t>
            </w:r>
          </w:p>
        </w:tc>
        <w:tc>
          <w:tcPr>
            <w:tcW w:w="6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3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3</w:t>
            </w:r>
          </w:p>
        </w:tc>
        <w:tc>
          <w:tcPr>
            <w:tcW w:w="6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3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</w:tr>
      <w:tr>
        <w:trPr/>
        <w:tc>
          <w:tcPr>
            <w:tcW w:w="25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Показатели объема муниципальной работы:</w:t>
            </w:r>
          </w:p>
        </w:tc>
        <w:tc>
          <w:tcPr>
            <w:tcW w:w="13387" w:type="dxa"/>
            <w:gridSpan w:val="18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</w:tr>
      <w:tr>
        <w:trPr/>
        <w:tc>
          <w:tcPr>
            <w:tcW w:w="25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Количество мероприятий</w:t>
            </w:r>
          </w:p>
        </w:tc>
        <w:tc>
          <w:tcPr>
            <w:tcW w:w="6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55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55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55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55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</w:tr>
      <w:tr>
        <w:trPr/>
        <w:tc>
          <w:tcPr>
            <w:tcW w:w="15986" w:type="dxa"/>
            <w:gridSpan w:val="19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Муниципальная работа 4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Организация досуга детей, подростков и молодежи</w:t>
            </w:r>
          </w:p>
        </w:tc>
      </w:tr>
      <w:tr>
        <w:trPr/>
        <w:tc>
          <w:tcPr>
            <w:tcW w:w="25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Показатели качества муниципальной работы:</w:t>
            </w:r>
          </w:p>
        </w:tc>
        <w:tc>
          <w:tcPr>
            <w:tcW w:w="13387" w:type="dxa"/>
            <w:gridSpan w:val="18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</w:tr>
      <w:tr>
        <w:trPr/>
        <w:tc>
          <w:tcPr>
            <w:tcW w:w="25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Наличие жалоб</w:t>
            </w:r>
          </w:p>
        </w:tc>
        <w:tc>
          <w:tcPr>
            <w:tcW w:w="6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</w:t>
            </w:r>
          </w:p>
        </w:tc>
        <w:tc>
          <w:tcPr>
            <w:tcW w:w="6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</w:t>
            </w:r>
          </w:p>
        </w:tc>
        <w:tc>
          <w:tcPr>
            <w:tcW w:w="6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0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</w:tr>
      <w:tr>
        <w:trPr/>
        <w:tc>
          <w:tcPr>
            <w:tcW w:w="25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Публикации в СМИ, информационно-телекоммуникационной сети интернет (анонс мероприятия, по итогам проведения - фото и описательный отчет), единица</w:t>
            </w:r>
          </w:p>
        </w:tc>
        <w:tc>
          <w:tcPr>
            <w:tcW w:w="6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110</w:t>
            </w:r>
          </w:p>
        </w:tc>
        <w:tc>
          <w:tcPr>
            <w:tcW w:w="6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110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110</w:t>
            </w:r>
          </w:p>
        </w:tc>
        <w:tc>
          <w:tcPr>
            <w:tcW w:w="6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110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</w:tr>
      <w:tr>
        <w:trPr/>
        <w:tc>
          <w:tcPr>
            <w:tcW w:w="25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Количество участников мероприятий, человек</w:t>
            </w:r>
          </w:p>
        </w:tc>
        <w:tc>
          <w:tcPr>
            <w:tcW w:w="6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8660</w:t>
            </w:r>
          </w:p>
        </w:tc>
        <w:tc>
          <w:tcPr>
            <w:tcW w:w="6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8660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8660</w:t>
            </w:r>
          </w:p>
        </w:tc>
        <w:tc>
          <w:tcPr>
            <w:tcW w:w="6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8660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</w:tr>
      <w:tr>
        <w:trPr/>
        <w:tc>
          <w:tcPr>
            <w:tcW w:w="25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Показатели объема муниципальной работы:</w:t>
            </w:r>
          </w:p>
        </w:tc>
        <w:tc>
          <w:tcPr>
            <w:tcW w:w="13387" w:type="dxa"/>
            <w:gridSpan w:val="18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</w:tr>
      <w:tr>
        <w:trPr/>
        <w:tc>
          <w:tcPr>
            <w:tcW w:w="259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Количество мероприятий</w:t>
            </w:r>
          </w:p>
        </w:tc>
        <w:tc>
          <w:tcPr>
            <w:tcW w:w="6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7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55</w:t>
            </w:r>
          </w:p>
        </w:tc>
        <w:tc>
          <w:tcPr>
            <w:tcW w:w="67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55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55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55</w:t>
            </w:r>
          </w:p>
        </w:tc>
        <w:tc>
          <w:tcPr>
            <w:tcW w:w="62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6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  <w:tc>
          <w:tcPr>
            <w:tcW w:w="9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x</w:t>
            </w:r>
          </w:p>
        </w:tc>
      </w:tr>
    </w:tbl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Приложение N 6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к муниципальной программе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"Повышение эффективности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организации и осуществления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мероприятий по работе с детьми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и молодежью в городском округе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"Город Южно-Сахалинск"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на 2020 - 2025 годы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СВЕДЕНИЯ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О МЕРАХ ПРАВОВОГО РЕГУЛИРОВАНИЯ В СФЕРЕ РЕАЛИЗАЦИИ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МУНИЦИПАЛЬНОЙ ПРОГРАММЫ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4"/>
        </w:rPr>
      </w:pPr>
      <w:r>
        <w:rPr>
          <w:rFonts w:eastAsia="Arial" w:cs="Arial" w:ascii="Arial" w:hAnsi="Arial"/>
          <w:color w:val="auto"/>
          <w:spacing w:val="0"/>
          <w:sz w:val="24"/>
          <w:shd w:fill="auto" w:val="clear"/>
        </w:rPr>
      </w:r>
    </w:p>
    <w:tbl>
      <w:tblPr>
        <w:tblW w:w="14570" w:type="dxa"/>
        <w:jc w:val="left"/>
        <w:tblInd w:w="0" w:type="dxa"/>
        <w:tblBorders>
          <w:top w:val="single" w:sz="6" w:space="0" w:color="836967"/>
          <w:left w:val="single" w:sz="6" w:space="0" w:color="836967"/>
          <w:bottom w:val="single" w:sz="6" w:space="0" w:color="836967"/>
          <w:right w:val="single" w:sz="6" w:space="0" w:color="836967"/>
          <w:insideH w:val="single" w:sz="6" w:space="0" w:color="836967"/>
          <w:insideV w:val="single" w:sz="6" w:space="0" w:color="836967"/>
        </w:tblBorders>
        <w:tblCellMar>
          <w:top w:w="0" w:type="dxa"/>
          <w:left w:w="2" w:type="dxa"/>
          <w:bottom w:w="0" w:type="dxa"/>
          <w:right w:w="10" w:type="dxa"/>
        </w:tblCellMar>
      </w:tblPr>
      <w:tblGrid>
        <w:gridCol w:w="59"/>
        <w:gridCol w:w="112"/>
        <w:gridCol w:w="14285"/>
        <w:gridCol w:w="113"/>
      </w:tblGrid>
      <w:tr>
        <w:trPr/>
        <w:tc>
          <w:tcPr>
            <w:tcW w:w="5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CED3F1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24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11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4F3F8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24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1428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4F3F8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392C69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  <w:t>Список изменяющих документов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392C69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  <w:t>(в ред.  Администрации города Южно-Сахалинска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  <w:t>от 28.04.2021 N 1209-па)</w:t>
            </w:r>
          </w:p>
        </w:tc>
        <w:tc>
          <w:tcPr>
            <w:tcW w:w="113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4F3F8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392C69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tbl>
      <w:tblPr>
        <w:tblW w:w="12472" w:type="dxa"/>
        <w:jc w:val="left"/>
        <w:tblInd w:w="0" w:type="dxa"/>
        <w:tblBorders>
          <w:top w:val="single" w:sz="4" w:space="0" w:color="836967"/>
          <w:left w:val="single" w:sz="4" w:space="0" w:color="836967"/>
          <w:bottom w:val="single" w:sz="4" w:space="0" w:color="836967"/>
          <w:right w:val="single" w:sz="4" w:space="0" w:color="836967"/>
          <w:insideH w:val="single" w:sz="4" w:space="0" w:color="836967"/>
          <w:insideV w:val="single" w:sz="4" w:space="0" w:color="836967"/>
        </w:tblBorders>
        <w:tblCellMar>
          <w:top w:w="0" w:type="dxa"/>
          <w:left w:w="4" w:type="dxa"/>
          <w:bottom w:w="0" w:type="dxa"/>
          <w:right w:w="10" w:type="dxa"/>
        </w:tblCellMar>
      </w:tblPr>
      <w:tblGrid>
        <w:gridCol w:w="567"/>
        <w:gridCol w:w="2098"/>
        <w:gridCol w:w="3004"/>
        <w:gridCol w:w="1701"/>
        <w:gridCol w:w="2041"/>
        <w:gridCol w:w="1303"/>
        <w:gridCol w:w="1757"/>
      </w:tblGrid>
      <w:tr>
        <w:trPr/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Вид нормативного правового акта</w:t>
            </w:r>
          </w:p>
        </w:tc>
        <w:tc>
          <w:tcPr>
            <w:tcW w:w="30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Наименование 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Реквизиты (в случае, если утвержден)</w:t>
            </w:r>
          </w:p>
        </w:tc>
        <w:tc>
          <w:tcPr>
            <w:tcW w:w="20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Разработчик нормативного правового акта</w:t>
            </w:r>
          </w:p>
        </w:tc>
        <w:tc>
          <w:tcPr>
            <w:tcW w:w="13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Ожидаемые сроки принятия</w:t>
            </w:r>
          </w:p>
        </w:tc>
        <w:tc>
          <w:tcPr>
            <w:tcW w:w="17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Связь с мероприятиями муниципальной программы (подпрограммы)</w:t>
            </w:r>
          </w:p>
        </w:tc>
      </w:tr>
      <w:tr>
        <w:trPr/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1.</w:t>
            </w:r>
          </w:p>
        </w:tc>
        <w:tc>
          <w:tcPr>
            <w:tcW w:w="20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Городской Думы города Южно-Сахалинска</w:t>
            </w:r>
          </w:p>
        </w:tc>
        <w:tc>
          <w:tcPr>
            <w:tcW w:w="30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"О поддержке талантливых детей, молодежи, творческих коллективов образовательных организаций, организаций дополнительного образования и общественных организаций, осуществляющих деятельность в сфере культуры и искусства, физической культуры и спорта, работы с детьми и молодежью, а также учреждений сферы культуры и работы с детьми и молодежью городского округа "Город Южно-Сахалинск"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от 29.10.2014 N 10/2-14-5</w:t>
            </w:r>
          </w:p>
        </w:tc>
        <w:tc>
          <w:tcPr>
            <w:tcW w:w="20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Администрация города Южно-Сахалинска</w:t>
            </w:r>
          </w:p>
        </w:tc>
        <w:tc>
          <w:tcPr>
            <w:tcW w:w="13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-</w:t>
            </w:r>
          </w:p>
        </w:tc>
        <w:tc>
          <w:tcPr>
            <w:tcW w:w="17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Мероприятие 1.1</w:t>
            </w:r>
          </w:p>
        </w:tc>
      </w:tr>
      <w:tr>
        <w:trPr/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2.</w:t>
            </w:r>
          </w:p>
        </w:tc>
        <w:tc>
          <w:tcPr>
            <w:tcW w:w="20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Городской Думы города Южно-Сахалинска</w:t>
            </w:r>
          </w:p>
        </w:tc>
        <w:tc>
          <w:tcPr>
            <w:tcW w:w="30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"О порядке материально-технического оснащения муниципальных бюджетных и автономных организаций культуры и муниципального казенного учреждения "Централизованная бухгалтерия учреждений культуры"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от 23.12.2014 N 58/5-14-5</w:t>
            </w:r>
          </w:p>
        </w:tc>
        <w:tc>
          <w:tcPr>
            <w:tcW w:w="20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Администрация города Южно-Сахалинска</w:t>
            </w:r>
          </w:p>
        </w:tc>
        <w:tc>
          <w:tcPr>
            <w:tcW w:w="13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-</w:t>
            </w:r>
          </w:p>
        </w:tc>
        <w:tc>
          <w:tcPr>
            <w:tcW w:w="17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Мероприятие 1.2</w:t>
            </w:r>
          </w:p>
        </w:tc>
      </w:tr>
      <w:tr>
        <w:trPr/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3.</w:t>
            </w:r>
          </w:p>
        </w:tc>
        <w:tc>
          <w:tcPr>
            <w:tcW w:w="20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администрации города Южно-Сахалинска</w:t>
            </w:r>
          </w:p>
        </w:tc>
        <w:tc>
          <w:tcPr>
            <w:tcW w:w="30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"Об утверждении порядка предоставления муниципальных грантов городского округа "Город Южно-Сахалинск" в форме субсидии"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от 23.03.2020 N 870-па</w:t>
            </w:r>
          </w:p>
        </w:tc>
        <w:tc>
          <w:tcPr>
            <w:tcW w:w="20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Администрация города Южно-Сахалинска</w:t>
            </w:r>
          </w:p>
        </w:tc>
        <w:tc>
          <w:tcPr>
            <w:tcW w:w="13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-</w:t>
            </w:r>
          </w:p>
        </w:tc>
        <w:tc>
          <w:tcPr>
            <w:tcW w:w="17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Мероприятие 1.3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4.</w:t>
            </w:r>
          </w:p>
        </w:tc>
        <w:tc>
          <w:tcPr>
            <w:tcW w:w="2098" w:type="dxa"/>
            <w:tcBorders>
              <w:top w:val="single" w:sz="4" w:space="0" w:color="836967"/>
              <w:left w:val="single" w:sz="4" w:space="0" w:color="836967"/>
              <w:bottom w:val="single" w:sz="6" w:space="0" w:color="836967"/>
              <w:right w:val="single" w:sz="4" w:space="0" w:color="836967"/>
              <w:insideH w:val="single" w:sz="6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Городской Думы города Южно-Сахалинска</w:t>
            </w:r>
          </w:p>
        </w:tc>
        <w:tc>
          <w:tcPr>
            <w:tcW w:w="3004" w:type="dxa"/>
            <w:tcBorders>
              <w:top w:val="single" w:sz="4" w:space="0" w:color="836967"/>
              <w:left w:val="single" w:sz="4" w:space="0" w:color="836967"/>
              <w:bottom w:val="single" w:sz="6" w:space="0" w:color="836967"/>
              <w:right w:val="single" w:sz="4" w:space="0" w:color="836967"/>
              <w:insideH w:val="single" w:sz="6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"О Положении об участии в организации и финансировании проведения на территории городского округа "Город Южно-Сахалинск" оплачиваемых общественных работ за счет бюджета городского округа "Город Южно-Сахалинск"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6" w:space="0" w:color="836967"/>
              <w:right w:val="single" w:sz="4" w:space="0" w:color="836967"/>
              <w:insideH w:val="single" w:sz="6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от 26.08.2015 N 220/14-15-5</w:t>
            </w:r>
          </w:p>
        </w:tc>
        <w:tc>
          <w:tcPr>
            <w:tcW w:w="2041" w:type="dxa"/>
            <w:tcBorders>
              <w:top w:val="single" w:sz="4" w:space="0" w:color="836967"/>
              <w:left w:val="single" w:sz="4" w:space="0" w:color="836967"/>
              <w:bottom w:val="single" w:sz="6" w:space="0" w:color="836967"/>
              <w:right w:val="single" w:sz="4" w:space="0" w:color="836967"/>
              <w:insideH w:val="single" w:sz="6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Департамент по делам молодежи и спорту</w:t>
            </w:r>
          </w:p>
        </w:tc>
        <w:tc>
          <w:tcPr>
            <w:tcW w:w="1303" w:type="dxa"/>
            <w:tcBorders>
              <w:top w:val="single" w:sz="4" w:space="0" w:color="836967"/>
              <w:left w:val="single" w:sz="4" w:space="0" w:color="836967"/>
              <w:bottom w:val="single" w:sz="6" w:space="0" w:color="836967"/>
              <w:right w:val="single" w:sz="4" w:space="0" w:color="836967"/>
              <w:insideH w:val="single" w:sz="6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-</w:t>
            </w:r>
          </w:p>
        </w:tc>
        <w:tc>
          <w:tcPr>
            <w:tcW w:w="1757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Мероприятие 1.4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  <w:tc>
          <w:tcPr>
            <w:tcW w:w="2098" w:type="dxa"/>
            <w:tcBorders>
              <w:top w:val="single" w:sz="6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администрации города Южно-Сахалинска</w:t>
            </w:r>
          </w:p>
        </w:tc>
        <w:tc>
          <w:tcPr>
            <w:tcW w:w="3004" w:type="dxa"/>
            <w:tcBorders>
              <w:top w:val="single" w:sz="6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"Об утверждении Положения об организации временного трудоустройства несовершеннолетних граждан в возрасте от 14 до 18 лет в свободное от учебы время на территории городского округа "Город Южно-Сахалинск"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от 21.07.2016 N 2261-па</w:t>
            </w:r>
          </w:p>
        </w:tc>
        <w:tc>
          <w:tcPr>
            <w:tcW w:w="2041" w:type="dxa"/>
            <w:tcBorders>
              <w:top w:val="single" w:sz="6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Департамент культуры и туризма администрации города Южно-Сахалинска</w:t>
            </w:r>
          </w:p>
        </w:tc>
        <w:tc>
          <w:tcPr>
            <w:tcW w:w="1303" w:type="dxa"/>
            <w:tcBorders>
              <w:top w:val="single" w:sz="6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-</w:t>
            </w:r>
          </w:p>
        </w:tc>
        <w:tc>
          <w:tcPr>
            <w:tcW w:w="1757" w:type="dxa"/>
            <w:vMerge w:val="continue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5.</w:t>
            </w:r>
          </w:p>
        </w:tc>
        <w:tc>
          <w:tcPr>
            <w:tcW w:w="20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Городской Думы города Южно-Сахалинска</w:t>
            </w:r>
          </w:p>
        </w:tc>
        <w:tc>
          <w:tcPr>
            <w:tcW w:w="30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"О порядке материально-технического оснащения муниципальных учреждений, оказывающих муниципальные услуги (выполняющих работы) в сфере молодежной политики на территории городского округа "Город Южно-Сахалинск"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от 21.06.2017 N 821/43-17-5</w:t>
            </w:r>
          </w:p>
        </w:tc>
        <w:tc>
          <w:tcPr>
            <w:tcW w:w="20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Департамент по делам молодежи и спорту администрации города Южно-Сахалинска</w:t>
            </w:r>
          </w:p>
        </w:tc>
        <w:tc>
          <w:tcPr>
            <w:tcW w:w="13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-</w:t>
            </w:r>
          </w:p>
        </w:tc>
        <w:tc>
          <w:tcPr>
            <w:tcW w:w="17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Основное мероприятие 2</w:t>
            </w:r>
          </w:p>
        </w:tc>
      </w:tr>
      <w:tr>
        <w:trPr/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6.</w:t>
            </w:r>
          </w:p>
        </w:tc>
        <w:tc>
          <w:tcPr>
            <w:tcW w:w="20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Городской Думы города Южно-Сахалинска</w:t>
            </w:r>
          </w:p>
        </w:tc>
        <w:tc>
          <w:tcPr>
            <w:tcW w:w="30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"Об утверждении Порядка организации и финансирования мероприятий по капитальному ремонту объектов социальной сферы, находящихся в муниципальной собственности городского округа "Город Южно-Сахалинск"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от 29.07.2009 N 1569/64-09-3</w:t>
            </w:r>
          </w:p>
        </w:tc>
        <w:tc>
          <w:tcPr>
            <w:tcW w:w="20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Администрация города Южно-Сахалинска</w:t>
            </w:r>
          </w:p>
        </w:tc>
        <w:tc>
          <w:tcPr>
            <w:tcW w:w="13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-</w:t>
            </w:r>
          </w:p>
        </w:tc>
        <w:tc>
          <w:tcPr>
            <w:tcW w:w="17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Основное мероприятие 3</w:t>
            </w:r>
          </w:p>
        </w:tc>
      </w:tr>
      <w:tr>
        <w:trPr/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7.</w:t>
            </w:r>
          </w:p>
        </w:tc>
        <w:tc>
          <w:tcPr>
            <w:tcW w:w="20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администрации города Южно-Сахалинска</w:t>
            </w:r>
          </w:p>
        </w:tc>
        <w:tc>
          <w:tcPr>
            <w:tcW w:w="30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"Об утверждении Порядка финансирования расходов на создание системы велопроката и проката самокатов с компьютерным управлением на территории городского округа "Город Южно-Сахалинск"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от 24.05.2019 N 1376-па</w:t>
            </w:r>
          </w:p>
        </w:tc>
        <w:tc>
          <w:tcPr>
            <w:tcW w:w="204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Департамент по делам молодежи и спорту</w:t>
            </w:r>
          </w:p>
        </w:tc>
        <w:tc>
          <w:tcPr>
            <w:tcW w:w="130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-</w:t>
            </w:r>
          </w:p>
        </w:tc>
        <w:tc>
          <w:tcPr>
            <w:tcW w:w="17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  <w:insideH w:val="single" w:sz="4" w:space="0" w:color="836967"/>
              <w:insideV w:val="single" w:sz="4" w:space="0" w:color="836967"/>
            </w:tcBorders>
            <w:shd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16"/>
                <w:shd w:fill="auto" w:val="clear"/>
              </w:rPr>
              <w:t>Основное мероприятие 4</w:t>
            </w:r>
          </w:p>
        </w:tc>
      </w:tr>
    </w:tbl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100" w:after="100"/>
        <w:ind w:left="0" w:right="0" w:hanging="0"/>
        <w:jc w:val="both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 w:val="2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SimSun" w:cs="Mangal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oleObject" Target="embeddings/oleObject2.bin"/><Relationship Id="rId5" Type="http://schemas.openxmlformats.org/officeDocument/2006/relationships/image" Target="media/image2.emf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LibreOffice/6.0.6.2$Windows_x86 LibreOffice_project/0c292870b25a325b5ed35f6b45599d2ea4458e77</Application>
  <Pages>47</Pages>
  <Words>6567</Words>
  <Characters>43454</Characters>
  <CharactersWithSpaces>48532</CharactersWithSpaces>
  <Paragraphs>1545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2022-02-01T14:28:57Z</dcterms:modified>
  <cp:revision>1</cp:revision>
  <dc:subject/>
  <dc:title/>
</cp:coreProperties>
</file>